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D7D" w:rsidRDefault="00A86D7D" w:rsidP="00146F18">
      <w:pPr>
        <w:pStyle w:val="BodyText"/>
        <w:jc w:val="center"/>
        <w:rPr>
          <w:b/>
          <w:smallCaps/>
          <w:sz w:val="36"/>
          <w:lang w:val="ro-RO"/>
        </w:rPr>
      </w:pPr>
    </w:p>
    <w:p w:rsidR="00A86D7D" w:rsidRDefault="00A86D7D" w:rsidP="00146F18">
      <w:pPr>
        <w:pStyle w:val="BodyText"/>
        <w:jc w:val="center"/>
        <w:rPr>
          <w:b/>
          <w:smallCaps/>
          <w:sz w:val="36"/>
          <w:lang w:val="ro-RO"/>
        </w:rPr>
      </w:pPr>
    </w:p>
    <w:p w:rsidR="00A86D7D" w:rsidRDefault="00A86D7D" w:rsidP="00146F18">
      <w:pPr>
        <w:pStyle w:val="BodyText"/>
        <w:jc w:val="center"/>
        <w:rPr>
          <w:b/>
          <w:smallCaps/>
          <w:sz w:val="36"/>
          <w:lang w:val="ro-RO"/>
        </w:rPr>
      </w:pPr>
    </w:p>
    <w:p w:rsidR="00A86D7D" w:rsidRDefault="00A86D7D" w:rsidP="00146F18">
      <w:pPr>
        <w:pStyle w:val="BodyText"/>
        <w:jc w:val="center"/>
        <w:rPr>
          <w:b/>
          <w:smallCaps/>
          <w:sz w:val="36"/>
          <w:lang w:val="ro-RO"/>
        </w:rPr>
      </w:pPr>
      <w:r>
        <w:rPr>
          <w:b/>
          <w:smallCaps/>
          <w:sz w:val="36"/>
          <w:lang w:val="ro-RO"/>
        </w:rPr>
        <w:t>CONTRACT DE PRESTARE DE SERVICII</w:t>
      </w:r>
    </w:p>
    <w:p w:rsidR="00A86D7D" w:rsidRDefault="00A86D7D" w:rsidP="00146F18">
      <w:pPr>
        <w:pStyle w:val="BodyText"/>
        <w:jc w:val="center"/>
        <w:rPr>
          <w:b/>
          <w:smallCaps/>
          <w:sz w:val="20"/>
          <w:lang w:val="ro-RO"/>
        </w:rPr>
      </w:pPr>
    </w:p>
    <w:p w:rsidR="00A86D7D" w:rsidRDefault="00A86D7D" w:rsidP="00146F18">
      <w:pPr>
        <w:pStyle w:val="BodyText"/>
        <w:jc w:val="center"/>
        <w:rPr>
          <w:b/>
          <w:smallCaps/>
          <w:sz w:val="36"/>
          <w:lang w:val="ro-RO"/>
        </w:rPr>
      </w:pPr>
      <w:r>
        <w:rPr>
          <w:b/>
          <w:smallCaps/>
          <w:sz w:val="36"/>
          <w:lang w:val="ro-RO"/>
        </w:rPr>
        <w:t>nr. ________din  2020</w:t>
      </w:r>
    </w:p>
    <w:p w:rsidR="00A86D7D" w:rsidRDefault="00A86D7D" w:rsidP="00146F18">
      <w:pPr>
        <w:pStyle w:val="Heading1"/>
        <w:ind w:firstLine="0"/>
        <w:rPr>
          <w:lang w:val="ro-RO"/>
        </w:rPr>
      </w:pPr>
    </w:p>
    <w:p w:rsidR="00A86D7D" w:rsidRDefault="00A86D7D" w:rsidP="00923608">
      <w:pPr>
        <w:rPr>
          <w:szCs w:val="28"/>
          <w:lang w:val="ro-RO"/>
        </w:rPr>
      </w:pPr>
    </w:p>
    <w:p w:rsidR="00A86D7D" w:rsidRDefault="00A86D7D" w:rsidP="00923608">
      <w:pPr>
        <w:rPr>
          <w:szCs w:val="28"/>
          <w:lang w:val="ro-RO"/>
        </w:rPr>
      </w:pPr>
    </w:p>
    <w:p w:rsidR="00A86D7D" w:rsidRDefault="00A86D7D" w:rsidP="00923608">
      <w:pPr>
        <w:rPr>
          <w:szCs w:val="28"/>
          <w:lang w:val="ro-RO"/>
        </w:rPr>
      </w:pPr>
    </w:p>
    <w:p w:rsidR="00A86D7D" w:rsidRDefault="00A86D7D" w:rsidP="00923608">
      <w:pPr>
        <w:rPr>
          <w:szCs w:val="28"/>
          <w:lang w:val="ro-RO"/>
        </w:rPr>
      </w:pPr>
    </w:p>
    <w:p w:rsidR="00A86D7D" w:rsidRDefault="00A86D7D" w:rsidP="00923608">
      <w:pPr>
        <w:rPr>
          <w:szCs w:val="28"/>
          <w:lang w:val="ro-RO"/>
        </w:rPr>
      </w:pPr>
    </w:p>
    <w:p w:rsidR="00A86D7D" w:rsidRDefault="00A86D7D" w:rsidP="00923608">
      <w:pPr>
        <w:rPr>
          <w:szCs w:val="28"/>
          <w:lang w:val="ro-RO"/>
        </w:rPr>
      </w:pPr>
    </w:p>
    <w:p w:rsidR="00A86D7D" w:rsidRDefault="00A86D7D" w:rsidP="00923608">
      <w:pPr>
        <w:pStyle w:val="Heading1"/>
        <w:shd w:val="pct10" w:color="auto" w:fill="FFFFFF"/>
        <w:spacing w:after="120"/>
        <w:rPr>
          <w:sz w:val="26"/>
          <w:szCs w:val="26"/>
          <w:lang w:val="ro-RO"/>
        </w:rPr>
      </w:pPr>
      <w:r>
        <w:rPr>
          <w:sz w:val="26"/>
          <w:szCs w:val="26"/>
          <w:lang w:val="ro-RO"/>
        </w:rPr>
        <w:t>CAP.1. PĂRŢILE CONTRACTANTE</w:t>
      </w:r>
    </w:p>
    <w:p w:rsidR="00A86D7D" w:rsidRDefault="00A86D7D"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societate 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deschis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A86D7D" w:rsidRDefault="00A86D7D" w:rsidP="00574E14">
      <w:pPr>
        <w:pStyle w:val="BodyText"/>
        <w:ind w:firstLine="720"/>
        <w:rPr>
          <w:sz w:val="26"/>
          <w:szCs w:val="26"/>
          <w:lang w:val="ro-RO"/>
        </w:rPr>
      </w:pPr>
      <w:r>
        <w:rPr>
          <w:sz w:val="26"/>
          <w:szCs w:val="26"/>
          <w:lang w:val="ro-RO"/>
        </w:rPr>
        <w:t xml:space="preserve">Societatea ___________________________cu sediul in  localitatea _______________,  judeţul/sectorul _____, strada___________________, nr._____, cod poştal ________, telefon __________, fax _________, cod IBAN ___________________________ la Banca ________________________, înregistrată la Registrul Comerţului cu nr._____________ la _____________, cod fiscal _______________ reprezentata prin _________________Director şi ____________________ Director Economic, în calitate </w:t>
      </w:r>
      <w:r>
        <w:rPr>
          <w:b/>
          <w:caps/>
          <w:sz w:val="26"/>
          <w:szCs w:val="26"/>
          <w:lang w:val="ro-RO"/>
        </w:rPr>
        <w:t>PRESTATOR</w:t>
      </w:r>
      <w:r>
        <w:rPr>
          <w:caps/>
          <w:sz w:val="26"/>
          <w:szCs w:val="26"/>
          <w:lang w:val="ro-RO"/>
        </w:rPr>
        <w:t xml:space="preserve"> (CONTRACTANT)</w:t>
      </w:r>
    </w:p>
    <w:p w:rsidR="00A86D7D" w:rsidRDefault="00A86D7D" w:rsidP="00923608">
      <w:pPr>
        <w:pStyle w:val="BodyText"/>
        <w:rPr>
          <w:sz w:val="26"/>
          <w:szCs w:val="26"/>
          <w:lang w:val="ro-RO"/>
        </w:rPr>
      </w:pPr>
    </w:p>
    <w:p w:rsidR="00A86D7D" w:rsidRDefault="00A86D7D" w:rsidP="00923608">
      <w:pPr>
        <w:pStyle w:val="BodyText"/>
        <w:rPr>
          <w:sz w:val="26"/>
          <w:szCs w:val="26"/>
          <w:lang w:val="ro-RO"/>
        </w:rPr>
      </w:pPr>
    </w:p>
    <w:p w:rsidR="00A86D7D" w:rsidRDefault="00A86D7D" w:rsidP="008A6025">
      <w:pPr>
        <w:pStyle w:val="Heading1"/>
        <w:shd w:val="pct10" w:color="auto" w:fill="FFFFFF"/>
        <w:spacing w:after="120"/>
        <w:rPr>
          <w:smallCaps/>
          <w:sz w:val="26"/>
          <w:szCs w:val="26"/>
          <w:lang w:val="ro-RO"/>
        </w:rPr>
      </w:pPr>
      <w:r>
        <w:rPr>
          <w:smallCaps/>
          <w:sz w:val="26"/>
          <w:szCs w:val="26"/>
          <w:lang w:val="ro-RO"/>
        </w:rPr>
        <w:t>CAP.2. DEFINIŢII</w:t>
      </w:r>
    </w:p>
    <w:p w:rsidR="00A86D7D" w:rsidRDefault="00A86D7D" w:rsidP="008A6025">
      <w:pPr>
        <w:pStyle w:val="BodyText"/>
        <w:ind w:firstLine="720"/>
        <w:rPr>
          <w:sz w:val="26"/>
          <w:szCs w:val="26"/>
          <w:lang w:val="ro-RO"/>
        </w:rPr>
      </w:pPr>
      <w:r>
        <w:rPr>
          <w:sz w:val="26"/>
          <w:szCs w:val="26"/>
          <w:lang w:val="ro-RO"/>
        </w:rPr>
        <w:t>La prezentul contract următorii termeni vor fi interpretaţi astfel:</w:t>
      </w:r>
    </w:p>
    <w:p w:rsidR="00A86D7D" w:rsidRDefault="00A86D7D"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A86D7D" w:rsidRDefault="00A86D7D"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A86D7D" w:rsidRDefault="00A86D7D"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A86D7D" w:rsidRDefault="00A86D7D"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A86D7D" w:rsidRDefault="00A86D7D"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A86D7D" w:rsidRDefault="00A86D7D" w:rsidP="008A6025">
      <w:pPr>
        <w:pStyle w:val="BodyText"/>
        <w:ind w:firstLine="720"/>
        <w:rPr>
          <w:sz w:val="26"/>
          <w:szCs w:val="26"/>
          <w:lang w:val="ro-RO"/>
        </w:rPr>
      </w:pPr>
      <w:r>
        <w:rPr>
          <w:sz w:val="26"/>
          <w:szCs w:val="26"/>
          <w:lang w:val="ro-RO"/>
        </w:rPr>
        <w:lastRenderedPageBreak/>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A86D7D" w:rsidRDefault="00A86D7D"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A86D7D" w:rsidRDefault="00A86D7D"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A86D7D" w:rsidRDefault="00A86D7D"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A86D7D" w:rsidRDefault="00A86D7D"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A86D7D" w:rsidRDefault="00A86D7D"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A86D7D" w:rsidRDefault="00A86D7D"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A86D7D" w:rsidRDefault="00A86D7D"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A86D7D" w:rsidRDefault="00A86D7D"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A86D7D" w:rsidRDefault="00A86D7D"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A86D7D" w:rsidRDefault="00A86D7D" w:rsidP="00D42EE2">
      <w:pPr>
        <w:pStyle w:val="BodyText"/>
        <w:rPr>
          <w:sz w:val="26"/>
          <w:szCs w:val="26"/>
          <w:lang w:val="ro-RO"/>
        </w:rPr>
      </w:pPr>
      <w:r>
        <w:rPr>
          <w:sz w:val="26"/>
          <w:szCs w:val="26"/>
          <w:lang w:val="ro-RO"/>
        </w:rPr>
        <w:tab/>
        <w:t xml:space="preserve">2.16. </w:t>
      </w:r>
      <w:r>
        <w:rPr>
          <w:sz w:val="26"/>
          <w:szCs w:val="26"/>
          <w:u w:val="single"/>
          <w:lang w:val="ro-RO"/>
        </w:rPr>
        <w:t>Planul de calitate</w:t>
      </w:r>
      <w:r>
        <w:rPr>
          <w:sz w:val="26"/>
          <w:szCs w:val="26"/>
          <w:lang w:val="ro-RO"/>
        </w:rPr>
        <w:t xml:space="preserve"> – document care precizează practicile, resursele şi succesiunea </w:t>
      </w:r>
    </w:p>
    <w:p w:rsidR="00A86D7D" w:rsidRDefault="00A86D7D" w:rsidP="008F783A">
      <w:pPr>
        <w:pStyle w:val="BodyText"/>
        <w:rPr>
          <w:sz w:val="26"/>
          <w:szCs w:val="26"/>
          <w:lang w:val="ro-RO"/>
        </w:rPr>
      </w:pPr>
      <w:r>
        <w:rPr>
          <w:sz w:val="26"/>
          <w:szCs w:val="26"/>
          <w:lang w:val="ro-RO"/>
        </w:rPr>
        <w:t>activităţilor specifice referitoare la calitate, relevante pentru un anumit serviciu.</w:t>
      </w:r>
    </w:p>
    <w:p w:rsidR="00A86D7D" w:rsidRDefault="00A86D7D"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A86D7D" w:rsidRDefault="00A86D7D"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A86D7D" w:rsidRDefault="00A86D7D"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A86D7D" w:rsidRDefault="00A86D7D"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A86D7D" w:rsidRDefault="00A86D7D"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A86D7D" w:rsidRDefault="00A86D7D"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A86D7D" w:rsidRDefault="00A86D7D" w:rsidP="008A6025">
      <w:pPr>
        <w:pStyle w:val="BodyText"/>
        <w:rPr>
          <w:sz w:val="26"/>
          <w:szCs w:val="26"/>
          <w:lang w:val="ro-RO"/>
        </w:rPr>
      </w:pPr>
      <w:r>
        <w:rPr>
          <w:sz w:val="26"/>
          <w:szCs w:val="26"/>
          <w:lang w:val="ro-RO"/>
        </w:rPr>
        <w:lastRenderedPageBreak/>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A86D7D" w:rsidRDefault="00A86D7D"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A86D7D" w:rsidRDefault="00A86D7D"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A86D7D" w:rsidRPr="00C55F05" w:rsidRDefault="00A86D7D" w:rsidP="008A6025">
      <w:pPr>
        <w:pStyle w:val="BodyText"/>
        <w:ind w:firstLine="720"/>
        <w:rPr>
          <w:bCs/>
          <w:sz w:val="26"/>
          <w:szCs w:val="26"/>
          <w:lang w:val="ro-RO"/>
        </w:rPr>
      </w:pPr>
      <w:r>
        <w:rPr>
          <w:sz w:val="26"/>
          <w:szCs w:val="26"/>
          <w:lang w:val="ro-RO"/>
        </w:rPr>
        <w:t>2.26</w:t>
      </w:r>
      <w:r w:rsidRPr="00C55F05">
        <w:rPr>
          <w:sz w:val="26"/>
          <w:szCs w:val="26"/>
          <w:lang w:val="ro-RO"/>
        </w:rPr>
        <w:t xml:space="preserve">. </w:t>
      </w:r>
      <w:r w:rsidRPr="00C55F05">
        <w:rPr>
          <w:bCs/>
          <w:sz w:val="26"/>
          <w:szCs w:val="26"/>
          <w:u w:val="single"/>
          <w:lang w:val="ro-RO"/>
        </w:rPr>
        <w:t>Garanţia de buna execuţie</w:t>
      </w:r>
      <w:r w:rsidRPr="00C55F05">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A86D7D" w:rsidRDefault="00A86D7D" w:rsidP="008A6025">
      <w:pPr>
        <w:pStyle w:val="BodyText"/>
        <w:rPr>
          <w:sz w:val="26"/>
          <w:szCs w:val="26"/>
          <w:lang w:val="ro-RO"/>
        </w:rPr>
      </w:pPr>
      <w:r>
        <w:rPr>
          <w:bCs/>
          <w:lang w:val="ro-RO"/>
        </w:rPr>
        <w:tab/>
      </w:r>
      <w:r>
        <w:rPr>
          <w:bCs/>
          <w:sz w:val="26"/>
          <w:szCs w:val="26"/>
          <w:lang w:val="ro-RO"/>
        </w:rPr>
        <w:t xml:space="preserve">2.27.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A86D7D" w:rsidRDefault="00A86D7D" w:rsidP="008A6025">
      <w:pPr>
        <w:jc w:val="both"/>
        <w:rPr>
          <w:sz w:val="26"/>
          <w:szCs w:val="26"/>
          <w:lang w:val="ro-RO"/>
        </w:rPr>
      </w:pPr>
      <w:r>
        <w:rPr>
          <w:bCs/>
          <w:lang w:val="ro-RO"/>
        </w:rPr>
        <w:tab/>
      </w:r>
      <w:r>
        <w:rPr>
          <w:bCs/>
          <w:sz w:val="26"/>
          <w:szCs w:val="26"/>
          <w:lang w:val="ro-RO"/>
        </w:rPr>
        <w:t xml:space="preserve">2.28.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A86D7D" w:rsidRDefault="00A86D7D" w:rsidP="008A6025">
      <w:pPr>
        <w:jc w:val="both"/>
        <w:rPr>
          <w:sz w:val="26"/>
          <w:szCs w:val="26"/>
          <w:lang w:val="ro-RO"/>
        </w:rPr>
      </w:pPr>
    </w:p>
    <w:p w:rsidR="00A86D7D" w:rsidRPr="007821C9" w:rsidRDefault="00A86D7D"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A86D7D" w:rsidRPr="008C7CB1" w:rsidRDefault="00A86D7D" w:rsidP="00923608">
      <w:pPr>
        <w:pStyle w:val="BodyText"/>
        <w:rPr>
          <w:sz w:val="16"/>
          <w:szCs w:val="16"/>
          <w:lang w:val="ro-RO"/>
        </w:rPr>
      </w:pPr>
    </w:p>
    <w:p w:rsidR="00A86D7D" w:rsidRDefault="00A86D7D"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A86D7D" w:rsidRDefault="00A86D7D" w:rsidP="00923608">
      <w:pPr>
        <w:pStyle w:val="BodyText"/>
        <w:ind w:firstLine="720"/>
        <w:rPr>
          <w:sz w:val="26"/>
          <w:szCs w:val="26"/>
          <w:lang w:val="ro-RO"/>
        </w:rPr>
      </w:pPr>
      <w:r>
        <w:rPr>
          <w:sz w:val="26"/>
          <w:szCs w:val="26"/>
          <w:lang w:val="ro-RO"/>
        </w:rPr>
        <w:t xml:space="preserve">3.1. Obiectul contractului este execuţia de către prestator a serviciilor de reparaţii tip: </w:t>
      </w:r>
    </w:p>
    <w:p w:rsidR="00A86D7D" w:rsidRPr="006C3CD7" w:rsidRDefault="00A86D7D" w:rsidP="00632984">
      <w:pPr>
        <w:pStyle w:val="BodyText"/>
        <w:rPr>
          <w:b/>
          <w:sz w:val="26"/>
          <w:szCs w:val="26"/>
          <w:lang w:val="ro-RO"/>
        </w:rPr>
      </w:pPr>
      <w:r>
        <w:rPr>
          <w:b/>
          <w:sz w:val="26"/>
          <w:szCs w:val="26"/>
          <w:lang w:val="ro-RO"/>
        </w:rPr>
        <w:t>„</w:t>
      </w:r>
      <w:r w:rsidRPr="0099560A">
        <w:rPr>
          <w:b/>
          <w:sz w:val="26"/>
          <w:szCs w:val="26"/>
          <w:lang w:val="ro-RO"/>
        </w:rPr>
        <w:t>LN2.2</w:t>
      </w:r>
      <w:r>
        <w:rPr>
          <w:b/>
          <w:sz w:val="26"/>
          <w:szCs w:val="26"/>
          <w:lang w:val="ro-RO"/>
        </w:rPr>
        <w:t xml:space="preserve"> – Re</w:t>
      </w:r>
      <w:r>
        <w:rPr>
          <w:rFonts w:ascii="Tahoma" w:hAnsi="Tahoma" w:cs="Tahoma"/>
          <w:b/>
          <w:sz w:val="26"/>
          <w:szCs w:val="26"/>
          <w:lang w:val="ro-RO"/>
        </w:rPr>
        <w:t>ț</w:t>
      </w:r>
      <w:r>
        <w:rPr>
          <w:b/>
          <w:sz w:val="26"/>
          <w:szCs w:val="26"/>
          <w:lang w:val="ro-RO"/>
        </w:rPr>
        <w:t xml:space="preserve">ea interioară de termoficare - </w:t>
      </w:r>
      <w:r w:rsidRPr="0099560A">
        <w:rPr>
          <w:b/>
          <w:sz w:val="26"/>
          <w:szCs w:val="26"/>
          <w:lang w:val="ro-RO"/>
        </w:rPr>
        <w:t>Recondi</w:t>
      </w:r>
      <w:r>
        <w:rPr>
          <w:rFonts w:ascii="Tahoma" w:hAnsi="Tahoma" w:cs="Tahoma"/>
          <w:b/>
          <w:sz w:val="26"/>
          <w:szCs w:val="26"/>
          <w:lang w:val="ro-RO"/>
        </w:rPr>
        <w:t>ț</w:t>
      </w:r>
      <w:r w:rsidRPr="0099560A">
        <w:rPr>
          <w:b/>
          <w:sz w:val="26"/>
          <w:szCs w:val="26"/>
          <w:lang w:val="ro-RO"/>
        </w:rPr>
        <w:t>ionare prin returnare compozi</w:t>
      </w:r>
      <w:r>
        <w:rPr>
          <w:rFonts w:ascii="Tahoma" w:hAnsi="Tahoma" w:cs="Tahoma"/>
          <w:b/>
          <w:sz w:val="26"/>
          <w:szCs w:val="26"/>
          <w:lang w:val="ro-RO"/>
        </w:rPr>
        <w:t>ț</w:t>
      </w:r>
      <w:r w:rsidRPr="0099560A">
        <w:rPr>
          <w:b/>
          <w:sz w:val="26"/>
          <w:szCs w:val="26"/>
          <w:lang w:val="ro-RO"/>
        </w:rPr>
        <w:t>ie lag</w:t>
      </w:r>
      <w:r>
        <w:rPr>
          <w:b/>
          <w:sz w:val="26"/>
          <w:szCs w:val="26"/>
          <w:lang w:val="ro-RO"/>
        </w:rPr>
        <w:t>ă</w:t>
      </w:r>
      <w:r w:rsidRPr="0099560A">
        <w:rPr>
          <w:b/>
          <w:sz w:val="26"/>
          <w:szCs w:val="26"/>
          <w:lang w:val="ro-RO"/>
        </w:rPr>
        <w:t>re</w:t>
      </w:r>
      <w:r>
        <w:rPr>
          <w:b/>
          <w:sz w:val="26"/>
          <w:szCs w:val="26"/>
          <w:lang w:val="ro-RO"/>
        </w:rPr>
        <w:t xml:space="preserve"> aferente electropompelor termoficare iarnă</w:t>
      </w:r>
      <w:r w:rsidRPr="0099560A">
        <w:rPr>
          <w:b/>
          <w:sz w:val="26"/>
          <w:szCs w:val="26"/>
          <w:lang w:val="ro-RO"/>
        </w:rPr>
        <w:t xml:space="preserve"> – CTE </w:t>
      </w:r>
      <w:r>
        <w:rPr>
          <w:b/>
          <w:sz w:val="26"/>
          <w:szCs w:val="26"/>
          <w:lang w:val="ro-RO"/>
        </w:rPr>
        <w:t>Bucure</w:t>
      </w:r>
      <w:r>
        <w:rPr>
          <w:rFonts w:ascii="Tahoma" w:hAnsi="Tahoma" w:cs="Tahoma"/>
          <w:b/>
          <w:sz w:val="26"/>
          <w:szCs w:val="26"/>
          <w:lang w:val="ro-RO"/>
        </w:rPr>
        <w:t>ș</w:t>
      </w:r>
      <w:r>
        <w:rPr>
          <w:b/>
          <w:sz w:val="26"/>
          <w:szCs w:val="26"/>
          <w:lang w:val="ro-RO"/>
        </w:rPr>
        <w:t xml:space="preserve">ti </w:t>
      </w:r>
      <w:r w:rsidRPr="0099560A">
        <w:rPr>
          <w:b/>
          <w:sz w:val="26"/>
          <w:szCs w:val="26"/>
          <w:lang w:val="ro-RO"/>
        </w:rPr>
        <w:t>Sud</w:t>
      </w:r>
      <w:r>
        <w:rPr>
          <w:b/>
          <w:sz w:val="26"/>
          <w:szCs w:val="26"/>
          <w:lang w:val="ro-RO"/>
        </w:rPr>
        <w:t>”,</w:t>
      </w:r>
      <w:r>
        <w:rPr>
          <w:sz w:val="26"/>
          <w:szCs w:val="26"/>
          <w:lang w:val="ro-RO"/>
        </w:rPr>
        <w:t xml:space="preserve"> în cantităţile prevăzute în anexa nr.1. </w:t>
      </w:r>
    </w:p>
    <w:p w:rsidR="00A86D7D" w:rsidRDefault="00A86D7D" w:rsidP="00923608">
      <w:pPr>
        <w:pStyle w:val="BodyText"/>
        <w:rPr>
          <w:b/>
          <w:sz w:val="26"/>
          <w:szCs w:val="26"/>
          <w:lang w:val="ro-RO"/>
        </w:rPr>
      </w:pPr>
      <w:r>
        <w:rPr>
          <w:sz w:val="26"/>
          <w:szCs w:val="26"/>
          <w:lang w:val="ro-RO"/>
        </w:rPr>
        <w:t xml:space="preserve">           3.2. Realizarea serviciilor se face în regim de managementul calităţii, conform cerintelor caietului de sarcini</w:t>
      </w:r>
      <w:r>
        <w:rPr>
          <w:b/>
          <w:sz w:val="26"/>
          <w:szCs w:val="26"/>
          <w:lang w:val="ro-RO"/>
        </w:rPr>
        <w:t>.</w:t>
      </w:r>
    </w:p>
    <w:p w:rsidR="00A86D7D" w:rsidRDefault="00A86D7D" w:rsidP="00C059C8">
      <w:pPr>
        <w:ind w:firstLine="720"/>
        <w:jc w:val="both"/>
        <w:rPr>
          <w:sz w:val="26"/>
          <w:szCs w:val="26"/>
          <w:lang w:val="ro-RO"/>
        </w:rPr>
      </w:pPr>
      <w:r>
        <w:rPr>
          <w:sz w:val="26"/>
          <w:szCs w:val="26"/>
          <w:lang w:val="ro-RO"/>
        </w:rPr>
        <w:t>3.3. Anexa nr.1 cuprinzând lista de cantităţi de servicii, anexa nr.2 reprezentând graficul de prestare, a</w:t>
      </w:r>
      <w:r>
        <w:rPr>
          <w:color w:val="000000"/>
          <w:sz w:val="26"/>
          <w:szCs w:val="26"/>
        </w:rPr>
        <w:t xml:space="preserve">nexa nr. </w:t>
      </w:r>
      <w:proofErr w:type="gramStart"/>
      <w:r>
        <w:rPr>
          <w:color w:val="000000"/>
          <w:sz w:val="26"/>
          <w:szCs w:val="26"/>
        </w:rPr>
        <w:t>3</w:t>
      </w:r>
      <w:r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Pr>
          <w:sz w:val="26"/>
          <w:szCs w:val="26"/>
          <w:lang w:val="ro-RO"/>
        </w:rPr>
        <w:t>, anexa nr.</w:t>
      </w:r>
      <w:proofErr w:type="gramEnd"/>
      <w:r>
        <w:rPr>
          <w:sz w:val="26"/>
          <w:szCs w:val="26"/>
          <w:lang w:val="ro-RO"/>
        </w:rPr>
        <w:t xml:space="preserve"> 4 reprezentând Convenţia privind delimitarea răspunderilor pe linie de securitate şi sănătate în muncă, situaţii de urgenţă şi protecţia </w:t>
      </w:r>
      <w:r w:rsidRPr="00C121E4">
        <w:rPr>
          <w:sz w:val="26"/>
          <w:szCs w:val="26"/>
          <w:lang w:val="ro-RO"/>
        </w:rPr>
        <w:t>mediului,</w:t>
      </w:r>
      <w:r>
        <w:rPr>
          <w:color w:val="FF0000"/>
          <w:sz w:val="26"/>
          <w:szCs w:val="26"/>
          <w:lang w:val="ro-RO"/>
        </w:rPr>
        <w:t xml:space="preserve"> </w:t>
      </w:r>
      <w:r>
        <w:rPr>
          <w:sz w:val="26"/>
          <w:szCs w:val="26"/>
          <w:lang w:val="ro-RO"/>
        </w:rPr>
        <w:t>fac parte integrantă din contract.</w:t>
      </w:r>
    </w:p>
    <w:p w:rsidR="00A86D7D" w:rsidRPr="008C7CB1" w:rsidRDefault="00A86D7D" w:rsidP="00923608">
      <w:pPr>
        <w:ind w:firstLine="720"/>
        <w:jc w:val="both"/>
        <w:rPr>
          <w:color w:val="FF0000"/>
          <w:sz w:val="16"/>
          <w:szCs w:val="16"/>
          <w:lang w:val="ro-RO"/>
        </w:rPr>
      </w:pPr>
    </w:p>
    <w:p w:rsidR="00A86D7D" w:rsidRDefault="00A86D7D" w:rsidP="00923608">
      <w:pPr>
        <w:pStyle w:val="Heading1"/>
        <w:shd w:val="pct10" w:color="auto" w:fill="FFFFFF"/>
        <w:spacing w:after="120"/>
        <w:rPr>
          <w:smallCaps/>
          <w:sz w:val="26"/>
          <w:szCs w:val="26"/>
          <w:lang w:val="ro-RO"/>
        </w:rPr>
      </w:pPr>
      <w:r>
        <w:rPr>
          <w:smallCaps/>
          <w:sz w:val="26"/>
          <w:szCs w:val="26"/>
          <w:lang w:val="ro-RO"/>
        </w:rPr>
        <w:t>CAP.4. VALOAREA CONTRACTULUI</w:t>
      </w:r>
    </w:p>
    <w:p w:rsidR="00A86D7D" w:rsidRDefault="00A86D7D"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A86D7D" w:rsidRDefault="00A86D7D" w:rsidP="00923608">
      <w:pPr>
        <w:pStyle w:val="BodyText"/>
        <w:ind w:firstLine="720"/>
        <w:rPr>
          <w:sz w:val="26"/>
          <w:szCs w:val="26"/>
          <w:lang w:val="ro-RO"/>
        </w:rPr>
      </w:pPr>
      <w:r>
        <w:rPr>
          <w:sz w:val="26"/>
          <w:szCs w:val="26"/>
          <w:lang w:val="ro-RO"/>
        </w:rPr>
        <w:t xml:space="preserve">Beneficiarul va plati numai serviciile efectiv prestate </w:t>
      </w:r>
      <w:r>
        <w:rPr>
          <w:rFonts w:ascii="Tahoma" w:hAnsi="Tahoma" w:cs="Tahoma"/>
          <w:sz w:val="26"/>
          <w:szCs w:val="26"/>
          <w:lang w:val="ro-RO"/>
        </w:rPr>
        <w:t>ș</w:t>
      </w:r>
      <w:r>
        <w:rPr>
          <w:sz w:val="26"/>
          <w:szCs w:val="26"/>
          <w:lang w:val="ro-RO"/>
        </w:rPr>
        <w:t>i receptionate conform clauzelor prezentului contract.</w:t>
      </w:r>
    </w:p>
    <w:p w:rsidR="00A86D7D" w:rsidRDefault="00A86D7D" w:rsidP="000F1FD8">
      <w:pPr>
        <w:ind w:firstLine="720"/>
        <w:jc w:val="both"/>
        <w:rPr>
          <w:sz w:val="26"/>
          <w:szCs w:val="26"/>
          <w:lang w:val="ro-RO"/>
        </w:rPr>
      </w:pPr>
      <w:r>
        <w:rPr>
          <w:sz w:val="26"/>
          <w:szCs w:val="26"/>
          <w:lang w:val="ro-RO"/>
        </w:rPr>
        <w:t>Cota de TVA valabila la data facturării se aplică asupra bazei de impozitare.</w:t>
      </w:r>
    </w:p>
    <w:p w:rsidR="00A86D7D" w:rsidRDefault="00A86D7D"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A86D7D" w:rsidRPr="00F275EB" w:rsidRDefault="00A86D7D" w:rsidP="00923608">
      <w:pPr>
        <w:pStyle w:val="BodyText"/>
        <w:rPr>
          <w:sz w:val="26"/>
          <w:szCs w:val="26"/>
          <w:lang w:val="ro-RO"/>
        </w:rPr>
      </w:pPr>
      <w:r w:rsidRPr="00F275EB">
        <w:rPr>
          <w:iCs/>
          <w:color w:val="000000"/>
          <w:sz w:val="26"/>
          <w:szCs w:val="26"/>
          <w:lang w:val="ro-RO"/>
        </w:rPr>
        <w:t xml:space="preserve">            În valoarea serviciului vor fi incluse toate cheltuielile ce determină preţul unitar al acestora, inclusiv taxe, impozite, transport</w:t>
      </w:r>
      <w:r>
        <w:rPr>
          <w:iCs/>
          <w:color w:val="000000"/>
          <w:sz w:val="26"/>
          <w:szCs w:val="26"/>
          <w:lang w:val="ro-RO"/>
        </w:rPr>
        <w:t>ul lagarelor de la sediul centralei la sediul prestatorului si retur</w:t>
      </w:r>
      <w:r w:rsidRPr="00F275EB">
        <w:rPr>
          <w:iCs/>
          <w:color w:val="000000"/>
          <w:sz w:val="26"/>
          <w:szCs w:val="26"/>
          <w:lang w:val="ro-RO"/>
        </w:rPr>
        <w:t>, manipulare, instalare, echipamente, materiale auxiliare etc.</w:t>
      </w:r>
    </w:p>
    <w:p w:rsidR="00A86D7D" w:rsidRDefault="00A86D7D" w:rsidP="00923608">
      <w:pPr>
        <w:pStyle w:val="BodyText"/>
        <w:ind w:firstLine="720"/>
        <w:rPr>
          <w:sz w:val="26"/>
          <w:szCs w:val="26"/>
          <w:lang w:val="ro-RO"/>
        </w:rPr>
      </w:pPr>
      <w:r>
        <w:rPr>
          <w:sz w:val="26"/>
          <w:szCs w:val="26"/>
          <w:lang w:val="ro-RO"/>
        </w:rPr>
        <w:t xml:space="preserve">4.2. Încadrându-se în valoarea totală a contractului menţionată în art.4.1., prestatorul înscrie preţurile unitare şi totale pentru fiecare serviciu cuprins în anexa nr.1 şi răspunde – </w:t>
      </w:r>
      <w:r>
        <w:rPr>
          <w:sz w:val="26"/>
          <w:szCs w:val="26"/>
          <w:lang w:val="ro-RO"/>
        </w:rPr>
        <w:lastRenderedPageBreak/>
        <w:t>conform reglementărilor legale în vigoare – de dimensionarea corectă a acestora.                          Prestatorul este singurul răspunzător de modul în care a negociat preţurile cu prestatorii săi de materiale, echipamente, piese de schimb, utilaje etc. şi de normele de consum folosite la stabilirea preţurilor unitare menţionate în anexa nr.1 la contract.</w:t>
      </w:r>
    </w:p>
    <w:p w:rsidR="00A86D7D" w:rsidRPr="008C7CB1" w:rsidRDefault="00A86D7D" w:rsidP="00923608">
      <w:pPr>
        <w:pStyle w:val="BodyText"/>
        <w:rPr>
          <w:sz w:val="16"/>
          <w:szCs w:val="16"/>
          <w:lang w:val="ro-RO"/>
        </w:rPr>
      </w:pPr>
    </w:p>
    <w:p w:rsidR="00A86D7D" w:rsidRDefault="00A86D7D" w:rsidP="00923608">
      <w:pPr>
        <w:pStyle w:val="Heading1"/>
        <w:shd w:val="pct10" w:color="auto" w:fill="FFFFFF"/>
        <w:spacing w:after="120"/>
        <w:rPr>
          <w:smallCaps/>
          <w:sz w:val="26"/>
          <w:szCs w:val="26"/>
          <w:lang w:val="ro-RO"/>
        </w:rPr>
      </w:pPr>
      <w:r>
        <w:rPr>
          <w:smallCaps/>
          <w:sz w:val="26"/>
          <w:szCs w:val="26"/>
          <w:lang w:val="ro-RO"/>
        </w:rPr>
        <w:t>CAP.5. TERMENE  DE PRESTARE A SERVICIILOR, GRAFIC DE PRESTARE</w:t>
      </w:r>
    </w:p>
    <w:p w:rsidR="00A86D7D" w:rsidRDefault="00A86D7D" w:rsidP="0001104E">
      <w:pPr>
        <w:pStyle w:val="BodyText"/>
        <w:ind w:firstLine="720"/>
        <w:rPr>
          <w:sz w:val="26"/>
          <w:szCs w:val="26"/>
          <w:lang w:val="ro-RO"/>
        </w:rPr>
      </w:pPr>
      <w:r w:rsidRPr="00B96321">
        <w:rPr>
          <w:sz w:val="26"/>
          <w:szCs w:val="26"/>
          <w:lang w:val="ro-RO"/>
        </w:rPr>
        <w:t xml:space="preserve">5.1. </w:t>
      </w:r>
      <w:r>
        <w:rPr>
          <w:sz w:val="26"/>
          <w:szCs w:val="26"/>
          <w:lang w:val="ro-RO"/>
        </w:rPr>
        <w:t xml:space="preserve">Termenul </w:t>
      </w:r>
      <w:r w:rsidRPr="00B96321">
        <w:rPr>
          <w:sz w:val="26"/>
          <w:szCs w:val="26"/>
          <w:lang w:val="ro-RO"/>
        </w:rPr>
        <w:t xml:space="preserve">de prestare a serviciilor de </w:t>
      </w:r>
      <w:r w:rsidR="008F55A3" w:rsidRPr="00B96321">
        <w:rPr>
          <w:sz w:val="26"/>
          <w:szCs w:val="26"/>
          <w:lang w:val="ro-RO"/>
        </w:rPr>
        <w:t>recondiționare</w:t>
      </w:r>
      <w:r w:rsidRPr="00B96321">
        <w:rPr>
          <w:sz w:val="26"/>
          <w:szCs w:val="26"/>
          <w:lang w:val="ro-RO"/>
        </w:rPr>
        <w:t xml:space="preserve"> </w:t>
      </w:r>
      <w:r>
        <w:rPr>
          <w:sz w:val="26"/>
          <w:szCs w:val="26"/>
          <w:lang w:val="ro-RO"/>
        </w:rPr>
        <w:t xml:space="preserve">prin returnare </w:t>
      </w:r>
      <w:r w:rsidRPr="00B96321">
        <w:rPr>
          <w:sz w:val="26"/>
          <w:szCs w:val="26"/>
          <w:lang w:val="ro-RO"/>
        </w:rPr>
        <w:t xml:space="preserve">este de </w:t>
      </w:r>
      <w:r>
        <w:rPr>
          <w:b/>
          <w:sz w:val="26"/>
          <w:szCs w:val="26"/>
          <w:lang w:val="ro-RO"/>
        </w:rPr>
        <w:t>15</w:t>
      </w:r>
      <w:r w:rsidRPr="00B96321">
        <w:rPr>
          <w:b/>
          <w:sz w:val="26"/>
          <w:szCs w:val="26"/>
          <w:lang w:val="ro-RO"/>
        </w:rPr>
        <w:t xml:space="preserve"> zile calendaristice</w:t>
      </w:r>
      <w:r w:rsidRPr="00B96321">
        <w:rPr>
          <w:sz w:val="26"/>
          <w:szCs w:val="26"/>
          <w:lang w:val="ro-RO"/>
        </w:rPr>
        <w:t xml:space="preserve">, de la punerea </w:t>
      </w:r>
      <w:r>
        <w:rPr>
          <w:sz w:val="26"/>
          <w:szCs w:val="26"/>
          <w:lang w:val="ro-RO"/>
        </w:rPr>
        <w:t>fiecărui lagăr</w:t>
      </w:r>
      <w:r w:rsidRPr="00B96321">
        <w:rPr>
          <w:sz w:val="26"/>
          <w:szCs w:val="26"/>
          <w:lang w:val="ro-RO"/>
        </w:rPr>
        <w:t xml:space="preserve"> la </w:t>
      </w:r>
      <w:r w:rsidR="008F55A3" w:rsidRPr="00B96321">
        <w:rPr>
          <w:sz w:val="26"/>
          <w:szCs w:val="26"/>
          <w:lang w:val="ro-RO"/>
        </w:rPr>
        <w:t>dispoziția</w:t>
      </w:r>
      <w:r w:rsidRPr="00B96321">
        <w:rPr>
          <w:sz w:val="26"/>
          <w:szCs w:val="26"/>
          <w:lang w:val="ro-RO"/>
        </w:rPr>
        <w:t xml:space="preserve"> prestatorului.</w:t>
      </w:r>
    </w:p>
    <w:p w:rsidR="00A86D7D" w:rsidRPr="00B96321" w:rsidRDefault="00A86D7D" w:rsidP="0001104E">
      <w:pPr>
        <w:pStyle w:val="BodyText"/>
        <w:ind w:firstLine="720"/>
        <w:rPr>
          <w:sz w:val="26"/>
          <w:szCs w:val="26"/>
          <w:lang w:val="ro-RO"/>
        </w:rPr>
      </w:pPr>
      <w:r>
        <w:rPr>
          <w:sz w:val="26"/>
          <w:szCs w:val="26"/>
          <w:lang w:val="ro-RO"/>
        </w:rPr>
        <w:t xml:space="preserve">Serviciile se </w:t>
      </w:r>
      <w:r w:rsidRPr="008F55A3">
        <w:rPr>
          <w:sz w:val="26"/>
          <w:szCs w:val="26"/>
          <w:lang w:val="ro-RO"/>
        </w:rPr>
        <w:t>pot presta</w:t>
      </w:r>
      <w:r>
        <w:rPr>
          <w:sz w:val="26"/>
          <w:szCs w:val="26"/>
          <w:lang w:val="ro-RO"/>
        </w:rPr>
        <w:t xml:space="preserve"> in interval de 365 de zile de la data predarea in </w:t>
      </w:r>
      <w:r w:rsidR="008F55A3">
        <w:rPr>
          <w:sz w:val="26"/>
          <w:szCs w:val="26"/>
          <w:lang w:val="ro-RO"/>
        </w:rPr>
        <w:t>reparație</w:t>
      </w:r>
      <w:r>
        <w:rPr>
          <w:sz w:val="26"/>
          <w:szCs w:val="26"/>
          <w:lang w:val="ro-RO"/>
        </w:rPr>
        <w:t xml:space="preserve"> a primului </w:t>
      </w:r>
      <w:r w:rsidR="008F55A3">
        <w:rPr>
          <w:sz w:val="26"/>
          <w:szCs w:val="26"/>
          <w:lang w:val="ro-RO"/>
        </w:rPr>
        <w:t>lagăr</w:t>
      </w:r>
      <w:r>
        <w:rPr>
          <w:sz w:val="26"/>
          <w:szCs w:val="26"/>
          <w:lang w:val="ro-RO"/>
        </w:rPr>
        <w:t xml:space="preserve">, cu respectarea termenului </w:t>
      </w:r>
      <w:r w:rsidR="008F55A3">
        <w:rPr>
          <w:sz w:val="26"/>
          <w:szCs w:val="26"/>
          <w:lang w:val="ro-RO"/>
        </w:rPr>
        <w:t>prevăzut</w:t>
      </w:r>
      <w:r>
        <w:rPr>
          <w:sz w:val="26"/>
          <w:szCs w:val="26"/>
          <w:lang w:val="ro-RO"/>
        </w:rPr>
        <w:t xml:space="preserve"> in alineatul precedent.</w:t>
      </w:r>
    </w:p>
    <w:p w:rsidR="00A86D7D" w:rsidRPr="00B96321" w:rsidRDefault="00A86D7D" w:rsidP="00B96321">
      <w:pPr>
        <w:pStyle w:val="BodyText"/>
        <w:ind w:firstLine="720"/>
        <w:rPr>
          <w:sz w:val="26"/>
          <w:szCs w:val="26"/>
          <w:lang w:val="ro-RO"/>
        </w:rPr>
      </w:pPr>
      <w:r w:rsidRPr="00B96321">
        <w:rPr>
          <w:sz w:val="26"/>
          <w:szCs w:val="26"/>
          <w:lang w:val="ro-RO"/>
        </w:rPr>
        <w:t>Predarea lagărelor pentru re</w:t>
      </w:r>
      <w:r>
        <w:rPr>
          <w:sz w:val="26"/>
          <w:szCs w:val="26"/>
          <w:lang w:val="ro-RO"/>
        </w:rPr>
        <w:t>turnare</w:t>
      </w:r>
      <w:r w:rsidRPr="00B96321">
        <w:rPr>
          <w:sz w:val="26"/>
          <w:szCs w:val="26"/>
          <w:lang w:val="ro-RO"/>
        </w:rPr>
        <w:t xml:space="preserve"> se face pe bază de aviz de expediţie</w:t>
      </w:r>
      <w:r>
        <w:rPr>
          <w:sz w:val="26"/>
          <w:szCs w:val="26"/>
          <w:lang w:val="ro-RO"/>
        </w:rPr>
        <w:t xml:space="preserve"> si numai la solicitarea scrisa a beneficiarului</w:t>
      </w:r>
      <w:r w:rsidRPr="00B96321">
        <w:rPr>
          <w:sz w:val="26"/>
          <w:szCs w:val="26"/>
          <w:lang w:val="ro-RO"/>
        </w:rPr>
        <w:t>.</w:t>
      </w:r>
    </w:p>
    <w:p w:rsidR="00A86D7D" w:rsidRPr="00543920" w:rsidRDefault="00A86D7D" w:rsidP="00543920">
      <w:pPr>
        <w:pStyle w:val="BodyText"/>
        <w:ind w:firstLine="720"/>
        <w:rPr>
          <w:sz w:val="26"/>
          <w:szCs w:val="26"/>
          <w:lang w:val="ro-RO"/>
        </w:rPr>
      </w:pPr>
      <w:r w:rsidRPr="00543920">
        <w:rPr>
          <w:sz w:val="26"/>
          <w:szCs w:val="26"/>
          <w:lang w:val="ro-RO"/>
        </w:rPr>
        <w:t>Serviciile se vor realiza conform grafi</w:t>
      </w:r>
      <w:r>
        <w:rPr>
          <w:sz w:val="26"/>
          <w:szCs w:val="26"/>
          <w:lang w:val="ro-RO"/>
        </w:rPr>
        <w:t>cului de prestare din anexa nr.2</w:t>
      </w:r>
      <w:r w:rsidRPr="00543920">
        <w:rPr>
          <w:sz w:val="26"/>
          <w:szCs w:val="26"/>
          <w:lang w:val="ro-RO"/>
        </w:rPr>
        <w:t>, întocmit de prestator şi însuşit de achizitor.</w:t>
      </w:r>
    </w:p>
    <w:p w:rsidR="00A86D7D" w:rsidRDefault="00A86D7D" w:rsidP="00C059C8">
      <w:pPr>
        <w:pStyle w:val="BodyText"/>
        <w:ind w:firstLine="720"/>
        <w:rPr>
          <w:sz w:val="26"/>
          <w:szCs w:val="26"/>
          <w:lang w:val="ro-RO"/>
        </w:rPr>
      </w:pPr>
      <w:r>
        <w:rPr>
          <w:sz w:val="26"/>
          <w:szCs w:val="26"/>
          <w:lang w:val="ro-RO"/>
        </w:rPr>
        <w:t xml:space="preserve">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w:t>
      </w:r>
      <w:r w:rsidR="008F55A3">
        <w:rPr>
          <w:sz w:val="26"/>
          <w:szCs w:val="26"/>
          <w:lang w:val="ro-RO"/>
        </w:rPr>
        <w:t>lucrătoare</w:t>
      </w:r>
      <w:r>
        <w:rPr>
          <w:sz w:val="26"/>
          <w:szCs w:val="26"/>
          <w:lang w:val="ro-RO"/>
        </w:rPr>
        <w:t xml:space="preserve"> de la data perfectării contractului, achizitorul va considera contractul rezolvit de plin drept, cu notificare prealabilă.</w:t>
      </w:r>
    </w:p>
    <w:p w:rsidR="00A86D7D" w:rsidRPr="00B53BBD" w:rsidRDefault="00A86D7D" w:rsidP="00B53BBD">
      <w:pPr>
        <w:pStyle w:val="BodyText"/>
        <w:ind w:right="-4" w:firstLine="720"/>
        <w:rPr>
          <w:sz w:val="26"/>
          <w:szCs w:val="26"/>
          <w:lang w:val="ro-RO"/>
        </w:rPr>
      </w:pPr>
      <w:r w:rsidRPr="00B53BBD">
        <w:rPr>
          <w:sz w:val="26"/>
          <w:szCs w:val="26"/>
          <w:lang w:val="ro-RO"/>
        </w:rPr>
        <w:t>Predarea lagărelor prestatorului se va face după data constituirii garanţiei de bună execuţie a contractului.</w:t>
      </w:r>
    </w:p>
    <w:p w:rsidR="00A86D7D" w:rsidRPr="00D4597D" w:rsidRDefault="00A86D7D" w:rsidP="00B53BBD">
      <w:pPr>
        <w:pStyle w:val="BodyText"/>
        <w:ind w:right="-4"/>
        <w:rPr>
          <w:sz w:val="26"/>
          <w:szCs w:val="26"/>
          <w:lang w:val="ro-RO"/>
        </w:rPr>
      </w:pPr>
      <w:r w:rsidRPr="00B53BBD">
        <w:rPr>
          <w:sz w:val="26"/>
          <w:szCs w:val="26"/>
          <w:lang w:val="ro-RO"/>
        </w:rPr>
        <w:tab/>
        <w:t>Înainte de începerea execuţiei contractului se va încheia convenţia privind delimitarea raspunderilor pe linie de securitate si sanatate in munca, situatii de urgenta si protectia mediului.</w:t>
      </w:r>
      <w:r>
        <w:rPr>
          <w:color w:val="548DD4"/>
          <w:sz w:val="26"/>
          <w:szCs w:val="26"/>
          <w:lang w:val="ro-RO"/>
        </w:rPr>
        <w:t xml:space="preserve"> </w:t>
      </w:r>
      <w:r w:rsidRPr="00D4597D">
        <w:rPr>
          <w:sz w:val="26"/>
          <w:szCs w:val="26"/>
          <w:lang w:val="ro-RO"/>
        </w:rPr>
        <w:t>Inceperea execuţiei contractului nu este permisă în lipsa convenţiei semnate.</w:t>
      </w:r>
    </w:p>
    <w:p w:rsidR="00A86D7D" w:rsidRPr="00543920" w:rsidRDefault="00A86D7D" w:rsidP="00543920">
      <w:pPr>
        <w:pStyle w:val="BodyText"/>
        <w:ind w:firstLine="720"/>
        <w:rPr>
          <w:sz w:val="26"/>
          <w:szCs w:val="26"/>
          <w:lang w:val="ro-RO"/>
        </w:rPr>
      </w:pPr>
      <w:r w:rsidRPr="00543920">
        <w:rPr>
          <w:sz w:val="26"/>
          <w:szCs w:val="26"/>
          <w:lang w:val="ro-RO"/>
        </w:rPr>
        <w:t xml:space="preserve">Dacă în termen de 3 zile </w:t>
      </w:r>
      <w:r w:rsidRPr="00543920">
        <w:rPr>
          <w:color w:val="000000"/>
          <w:sz w:val="26"/>
          <w:szCs w:val="26"/>
          <w:lang w:val="ro-RO"/>
        </w:rPr>
        <w:t>de la data notificarii beneficiarului</w:t>
      </w:r>
      <w:r w:rsidRPr="00543920">
        <w:rPr>
          <w:sz w:val="26"/>
          <w:szCs w:val="26"/>
          <w:lang w:val="ro-RO"/>
        </w:rPr>
        <w:t>,</w:t>
      </w:r>
      <w:r w:rsidRPr="00543920">
        <w:rPr>
          <w:color w:val="7030A0"/>
          <w:sz w:val="26"/>
          <w:szCs w:val="26"/>
          <w:lang w:val="ro-RO"/>
        </w:rPr>
        <w:t xml:space="preserve"> </w:t>
      </w:r>
      <w:r w:rsidRPr="00543920">
        <w:rPr>
          <w:sz w:val="26"/>
          <w:szCs w:val="26"/>
          <w:lang w:val="ro-RO"/>
        </w:rPr>
        <w:t>prestatorul nu s-a prezentat pentru preluarea lagarelor in vederea prestarii serviciilor contractate</w:t>
      </w:r>
      <w:r w:rsidRPr="00543920">
        <w:rPr>
          <w:color w:val="7030A0"/>
          <w:sz w:val="26"/>
          <w:szCs w:val="26"/>
          <w:lang w:val="ro-RO"/>
        </w:rPr>
        <w:t>,</w:t>
      </w:r>
      <w:r w:rsidRPr="00543920">
        <w:rPr>
          <w:sz w:val="26"/>
          <w:szCs w:val="26"/>
          <w:lang w:val="ro-RO"/>
        </w:rPr>
        <w:t xml:space="preserve"> contractul se consideră nul de la sine.</w:t>
      </w:r>
    </w:p>
    <w:p w:rsidR="00A86D7D" w:rsidRPr="00543920" w:rsidRDefault="00A86D7D" w:rsidP="00543920">
      <w:pPr>
        <w:ind w:firstLine="720"/>
        <w:jc w:val="both"/>
        <w:rPr>
          <w:color w:val="000000"/>
          <w:sz w:val="26"/>
          <w:szCs w:val="26"/>
          <w:lang w:val="ro-RO"/>
        </w:rPr>
      </w:pPr>
      <w:r w:rsidRPr="00543920">
        <w:rPr>
          <w:color w:val="000000"/>
          <w:sz w:val="26"/>
          <w:szCs w:val="26"/>
          <w:lang w:val="ro-RO"/>
        </w:rPr>
        <w:t xml:space="preserve">5.3.  Orice decalare de termen solicitată de achizitor sau prestator, se face pe baza unui act adiţional la contract, excepţii făcând situaţia menţionată la art.5.4, caz în care nu se acceptă decalarea, orice întârziere fiind penalizată conform prevederilor cap.14. </w:t>
      </w:r>
    </w:p>
    <w:p w:rsidR="00A86D7D" w:rsidRDefault="00A86D7D" w:rsidP="00543920">
      <w:pPr>
        <w:ind w:firstLine="720"/>
        <w:jc w:val="both"/>
        <w:rPr>
          <w:sz w:val="26"/>
          <w:szCs w:val="26"/>
          <w:lang w:val="ro-RO"/>
        </w:rPr>
      </w:pPr>
      <w:r w:rsidRPr="00543920">
        <w:rPr>
          <w:color w:val="000000"/>
          <w:sz w:val="26"/>
          <w:szCs w:val="26"/>
          <w:lang w:val="ro-RO"/>
        </w:rPr>
        <w:t>5.4. Prestatorul este singurul răspunzător de modul în care a negociat termenul de prestare a serviciilor cu subcontractanţii săi, care contribuie</w:t>
      </w:r>
      <w:r w:rsidRPr="00543920">
        <w:rPr>
          <w:sz w:val="26"/>
          <w:szCs w:val="26"/>
          <w:lang w:val="ro-RO"/>
        </w:rPr>
        <w:t xml:space="preserve"> în orice fel la îndeplinirea prezentului contract. În cazul în care aceştia din urmă nu respectă termenele, iar acest fapt conduce la întârzieri în îndeplinirea prezentului contract, răspunderea revine în totalitate prestatorului.</w:t>
      </w:r>
    </w:p>
    <w:p w:rsidR="00A86D7D" w:rsidRPr="00BE0F9C" w:rsidRDefault="00A86D7D" w:rsidP="00EA6E60">
      <w:pPr>
        <w:pStyle w:val="BodyText"/>
        <w:ind w:firstLine="720"/>
        <w:rPr>
          <w:sz w:val="26"/>
          <w:szCs w:val="26"/>
          <w:lang w:val="ro-RO"/>
        </w:rPr>
      </w:pPr>
      <w:r>
        <w:rPr>
          <w:sz w:val="26"/>
          <w:szCs w:val="26"/>
          <w:lang w:val="ro-RO"/>
        </w:rPr>
        <w:t>5.5</w:t>
      </w:r>
      <w:r w:rsidRPr="00473724">
        <w:rPr>
          <w:sz w:val="26"/>
          <w:szCs w:val="26"/>
          <w:lang w:val="ro-RO"/>
        </w:rPr>
        <w:t>.</w:t>
      </w:r>
      <w:r w:rsidRPr="00BE0F9C">
        <w:rPr>
          <w:sz w:val="26"/>
          <w:szCs w:val="26"/>
          <w:lang w:val="ro-RO"/>
        </w:rPr>
        <w:t xml:space="preserve"> Contractul se consideră finalizat după </w:t>
      </w:r>
      <w:r>
        <w:rPr>
          <w:sz w:val="26"/>
          <w:szCs w:val="26"/>
          <w:lang w:val="ro-RO"/>
        </w:rPr>
        <w:t xml:space="preserve">prestarea si receptia serviciilor </w:t>
      </w:r>
      <w:r w:rsidRPr="00BE0F9C">
        <w:rPr>
          <w:sz w:val="26"/>
          <w:szCs w:val="26"/>
          <w:lang w:val="ro-RO"/>
        </w:rPr>
        <w:t xml:space="preserve">şi expirarea perioadei </w:t>
      </w:r>
      <w:r>
        <w:rPr>
          <w:sz w:val="26"/>
          <w:szCs w:val="26"/>
          <w:lang w:val="ro-RO"/>
        </w:rPr>
        <w:t>de garanţie tehnica</w:t>
      </w:r>
      <w:r w:rsidRPr="00BE0F9C">
        <w:rPr>
          <w:sz w:val="26"/>
          <w:szCs w:val="26"/>
          <w:lang w:val="ro-RO"/>
        </w:rPr>
        <w:t>.</w:t>
      </w:r>
    </w:p>
    <w:p w:rsidR="00A86D7D" w:rsidRPr="00D106A1" w:rsidRDefault="00A86D7D" w:rsidP="00543920">
      <w:pPr>
        <w:ind w:firstLine="720"/>
        <w:jc w:val="both"/>
        <w:rPr>
          <w:sz w:val="26"/>
          <w:szCs w:val="26"/>
          <w:lang w:val="en-US"/>
        </w:rPr>
      </w:pPr>
    </w:p>
    <w:p w:rsidR="00A86D7D" w:rsidRPr="008C7CB1" w:rsidRDefault="00A86D7D" w:rsidP="00923608">
      <w:pPr>
        <w:ind w:firstLine="720"/>
        <w:jc w:val="both"/>
        <w:rPr>
          <w:sz w:val="16"/>
          <w:szCs w:val="16"/>
          <w:lang w:val="ro-RO"/>
        </w:rPr>
      </w:pPr>
    </w:p>
    <w:p w:rsidR="00A86D7D" w:rsidRDefault="00A86D7D"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A86D7D" w:rsidRDefault="00A86D7D" w:rsidP="00923608">
      <w:pPr>
        <w:pStyle w:val="BodyText"/>
        <w:rPr>
          <w:sz w:val="26"/>
          <w:szCs w:val="26"/>
          <w:lang w:val="ro-RO"/>
        </w:rPr>
      </w:pPr>
      <w:r>
        <w:rPr>
          <w:sz w:val="26"/>
          <w:szCs w:val="26"/>
          <w:lang w:val="ro-RO"/>
        </w:rPr>
        <w:tab/>
        <w:t>6.1. Documentele prezentului contract sunt:</w:t>
      </w:r>
    </w:p>
    <w:p w:rsidR="00A86D7D" w:rsidRDefault="00A86D7D" w:rsidP="00923608">
      <w:pPr>
        <w:pStyle w:val="BodyText"/>
        <w:numPr>
          <w:ilvl w:val="0"/>
          <w:numId w:val="2"/>
        </w:numPr>
        <w:rPr>
          <w:sz w:val="26"/>
          <w:szCs w:val="26"/>
          <w:lang w:val="ro-RO"/>
        </w:rPr>
      </w:pPr>
      <w:r>
        <w:rPr>
          <w:sz w:val="26"/>
          <w:szCs w:val="26"/>
          <w:lang w:val="ro-RO"/>
        </w:rPr>
        <w:t>contractul propriu-zis;</w:t>
      </w:r>
    </w:p>
    <w:p w:rsidR="00A86D7D" w:rsidRDefault="00A86D7D"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A86D7D" w:rsidRDefault="00A86D7D" w:rsidP="00923608">
      <w:pPr>
        <w:pStyle w:val="BodyText"/>
        <w:numPr>
          <w:ilvl w:val="0"/>
          <w:numId w:val="2"/>
        </w:numPr>
        <w:rPr>
          <w:sz w:val="26"/>
          <w:szCs w:val="26"/>
          <w:lang w:val="ro-RO"/>
        </w:rPr>
      </w:pPr>
      <w:r>
        <w:rPr>
          <w:sz w:val="26"/>
          <w:szCs w:val="26"/>
          <w:lang w:val="ro-RO"/>
        </w:rPr>
        <w:t>caietul de sarcini;</w:t>
      </w:r>
    </w:p>
    <w:p w:rsidR="00A86D7D" w:rsidRDefault="00A86D7D"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A86D7D" w:rsidRDefault="00A86D7D" w:rsidP="00923608">
      <w:pPr>
        <w:pStyle w:val="BodyText"/>
        <w:numPr>
          <w:ilvl w:val="0"/>
          <w:numId w:val="2"/>
        </w:numPr>
        <w:rPr>
          <w:sz w:val="26"/>
          <w:szCs w:val="26"/>
          <w:lang w:val="ro-RO"/>
        </w:rPr>
      </w:pPr>
      <w:r>
        <w:rPr>
          <w:sz w:val="26"/>
          <w:szCs w:val="26"/>
          <w:lang w:val="ro-RO"/>
        </w:rPr>
        <w:t>anexele menţionate în textul contractului;</w:t>
      </w:r>
    </w:p>
    <w:p w:rsidR="00A86D7D" w:rsidRDefault="00A86D7D" w:rsidP="00923608">
      <w:pPr>
        <w:pStyle w:val="BodyText"/>
        <w:numPr>
          <w:ilvl w:val="0"/>
          <w:numId w:val="2"/>
        </w:numPr>
        <w:rPr>
          <w:sz w:val="26"/>
          <w:szCs w:val="26"/>
          <w:lang w:val="ro-RO"/>
        </w:rPr>
      </w:pPr>
      <w:r>
        <w:rPr>
          <w:sz w:val="26"/>
          <w:szCs w:val="26"/>
          <w:lang w:val="ro-RO"/>
        </w:rPr>
        <w:t>eventualele acte adiţionale la contract.</w:t>
      </w:r>
    </w:p>
    <w:p w:rsidR="00A86D7D" w:rsidRDefault="00A86D7D" w:rsidP="00923608">
      <w:pPr>
        <w:pStyle w:val="BodyText"/>
        <w:ind w:firstLine="720"/>
        <w:rPr>
          <w:sz w:val="26"/>
          <w:szCs w:val="26"/>
          <w:lang w:val="ro-RO"/>
        </w:rPr>
      </w:pPr>
      <w:r>
        <w:rPr>
          <w:sz w:val="26"/>
          <w:szCs w:val="26"/>
          <w:lang w:val="ro-RO"/>
        </w:rPr>
        <w:lastRenderedPageBreak/>
        <w:t>6.2. În cazul în care, pe parcursul îndeplinirii contractului, se constată faptul că anumite elemente ale propunerii tehnice sunt inferioare cerinţelor prevăzute în caietul de sarcini, prevalează prevederile caietului de sarcini.</w:t>
      </w:r>
    </w:p>
    <w:p w:rsidR="00A86D7D" w:rsidRPr="00543920" w:rsidRDefault="00A86D7D" w:rsidP="00537AD3">
      <w:pPr>
        <w:pStyle w:val="BodyText"/>
        <w:ind w:firstLine="720"/>
        <w:rPr>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pe baza </w:t>
      </w:r>
      <w:r w:rsidRPr="00543920">
        <w:rPr>
          <w:sz w:val="26"/>
          <w:szCs w:val="26"/>
          <w:lang w:val="ro-RO"/>
        </w:rPr>
        <w:t xml:space="preserve">procedurii </w:t>
      </w:r>
      <w:r>
        <w:rPr>
          <w:sz w:val="26"/>
          <w:szCs w:val="26"/>
          <w:lang w:val="ro-RO"/>
        </w:rPr>
        <w:t>de achizi</w:t>
      </w:r>
      <w:r>
        <w:rPr>
          <w:rFonts w:ascii="Tahoma" w:hAnsi="Tahoma" w:cs="Tahoma"/>
          <w:sz w:val="26"/>
          <w:szCs w:val="26"/>
          <w:lang w:val="ro-RO"/>
        </w:rPr>
        <w:t>ț</w:t>
      </w:r>
      <w:r>
        <w:rPr>
          <w:sz w:val="26"/>
          <w:szCs w:val="26"/>
          <w:lang w:val="ro-RO"/>
        </w:rPr>
        <w:t>ie directă</w:t>
      </w:r>
      <w:r w:rsidRPr="00543920">
        <w:rPr>
          <w:sz w:val="26"/>
          <w:szCs w:val="26"/>
          <w:lang w:val="ro-RO"/>
        </w:rPr>
        <w:t xml:space="preserve">. </w:t>
      </w:r>
    </w:p>
    <w:p w:rsidR="00A86D7D" w:rsidRPr="008C7CB1" w:rsidRDefault="00A86D7D" w:rsidP="000F1FD8">
      <w:pPr>
        <w:pStyle w:val="BodyText"/>
        <w:ind w:firstLine="720"/>
        <w:rPr>
          <w:sz w:val="16"/>
          <w:szCs w:val="16"/>
          <w:lang w:val="ro-RO"/>
        </w:rPr>
      </w:pPr>
    </w:p>
    <w:p w:rsidR="00A86D7D" w:rsidRDefault="00A86D7D"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A86D7D" w:rsidRDefault="00A86D7D" w:rsidP="00923608">
      <w:pPr>
        <w:jc w:val="both"/>
        <w:rPr>
          <w:sz w:val="26"/>
          <w:szCs w:val="26"/>
          <w:lang w:val="ro-RO"/>
        </w:rPr>
      </w:pPr>
      <w:r>
        <w:rPr>
          <w:sz w:val="26"/>
          <w:szCs w:val="26"/>
          <w:lang w:val="ro-RO"/>
        </w:rPr>
        <w:tab/>
        <w:t>7.1. A –   O parte contractantă nu are dreptul, fără acordul scris al celeilalte părţi:</w:t>
      </w:r>
    </w:p>
    <w:p w:rsidR="00A86D7D" w:rsidRDefault="00A86D7D"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A86D7D" w:rsidRDefault="00A86D7D"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A86D7D" w:rsidRDefault="00A86D7D"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A86D7D" w:rsidRDefault="00A86D7D"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A86D7D" w:rsidRDefault="00A86D7D"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A86D7D" w:rsidRDefault="00A86D7D"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A86D7D" w:rsidRDefault="00A86D7D" w:rsidP="00923608">
      <w:pPr>
        <w:ind w:firstLine="720"/>
        <w:jc w:val="both"/>
        <w:rPr>
          <w:sz w:val="26"/>
          <w:szCs w:val="26"/>
          <w:lang w:val="ro-RO"/>
        </w:rPr>
      </w:pPr>
      <w:r>
        <w:rPr>
          <w:sz w:val="26"/>
          <w:szCs w:val="26"/>
          <w:lang w:val="ro-RO"/>
        </w:rPr>
        <w:t>c) partea contractantă a fost obligată în mod legal să dezvăluie informaţia.</w:t>
      </w:r>
    </w:p>
    <w:p w:rsidR="00A86D7D" w:rsidRDefault="00A86D7D"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A86D7D" w:rsidRDefault="00A86D7D"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A86D7D" w:rsidRDefault="00A86D7D"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A86D7D" w:rsidRDefault="00A86D7D"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A86D7D" w:rsidRPr="008C7CB1" w:rsidRDefault="00A86D7D" w:rsidP="00923608">
      <w:pPr>
        <w:rPr>
          <w:sz w:val="16"/>
          <w:szCs w:val="16"/>
          <w:lang w:val="ro-RO"/>
        </w:rPr>
      </w:pPr>
    </w:p>
    <w:p w:rsidR="00A86D7D" w:rsidRDefault="00A86D7D"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A86D7D" w:rsidRDefault="00A86D7D" w:rsidP="00923608">
      <w:pPr>
        <w:pStyle w:val="BodyText"/>
        <w:rPr>
          <w:sz w:val="26"/>
          <w:szCs w:val="26"/>
          <w:lang w:val="ro-RO"/>
        </w:rPr>
      </w:pPr>
      <w:r>
        <w:rPr>
          <w:sz w:val="26"/>
          <w:szCs w:val="26"/>
          <w:lang w:val="ro-RO"/>
        </w:rPr>
        <w:tab/>
        <w:t>8.1. Prestatorul are obligaţia de a despăgubi achizitorul împotriva oricăror:</w:t>
      </w:r>
    </w:p>
    <w:p w:rsidR="00A86D7D" w:rsidRDefault="00A86D7D"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A86D7D" w:rsidRDefault="00A86D7D"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A86D7D" w:rsidRPr="008C7CB1" w:rsidRDefault="00A86D7D" w:rsidP="00923608">
      <w:pPr>
        <w:jc w:val="both"/>
        <w:rPr>
          <w:sz w:val="16"/>
          <w:szCs w:val="16"/>
          <w:lang w:val="ro-RO"/>
        </w:rPr>
      </w:pPr>
    </w:p>
    <w:p w:rsidR="00A86D7D" w:rsidRDefault="00A86D7D" w:rsidP="00923608">
      <w:pPr>
        <w:pStyle w:val="Heading1"/>
        <w:shd w:val="pct10" w:color="auto" w:fill="FFFFFF"/>
        <w:spacing w:after="120"/>
        <w:rPr>
          <w:smallCaps/>
          <w:sz w:val="26"/>
          <w:szCs w:val="26"/>
          <w:lang w:val="ro-RO"/>
        </w:rPr>
      </w:pPr>
      <w:r w:rsidRPr="008C7CB1">
        <w:rPr>
          <w:smallCaps/>
          <w:sz w:val="26"/>
          <w:szCs w:val="26"/>
          <w:lang w:val="ro-RO"/>
        </w:rPr>
        <w:t>CAP.9.</w:t>
      </w:r>
      <w:r>
        <w:rPr>
          <w:smallCaps/>
          <w:sz w:val="26"/>
          <w:szCs w:val="26"/>
          <w:lang w:val="ro-RO"/>
        </w:rPr>
        <w:t xml:space="preserve"> OBLIGAŢIILE PRESTATORULUI</w:t>
      </w:r>
    </w:p>
    <w:p w:rsidR="00A86D7D" w:rsidRDefault="00A86D7D" w:rsidP="00135E25">
      <w:pPr>
        <w:pStyle w:val="BodyText"/>
        <w:ind w:firstLine="720"/>
        <w:rPr>
          <w:sz w:val="26"/>
          <w:szCs w:val="26"/>
          <w:lang w:val="ro-RO"/>
        </w:rPr>
      </w:pPr>
      <w:r w:rsidRPr="00135E25">
        <w:rPr>
          <w:sz w:val="26"/>
          <w:szCs w:val="26"/>
          <w:lang w:val="ro-RO"/>
        </w:rPr>
        <w:t>9.1. Prestează serviciile în cantitatea, calitatea şi durata prevăzute în contract, anexele sale şi caietul de sarcini, pe baza solicitarilor scrise transmise de beneficiar.</w:t>
      </w:r>
    </w:p>
    <w:p w:rsidR="00A86D7D" w:rsidRPr="00135E25" w:rsidRDefault="00A86D7D" w:rsidP="00135E25">
      <w:pPr>
        <w:pStyle w:val="BodyText"/>
        <w:ind w:firstLine="720"/>
        <w:rPr>
          <w:sz w:val="26"/>
          <w:szCs w:val="26"/>
          <w:lang w:val="ro-RO"/>
        </w:rPr>
      </w:pPr>
      <w:r>
        <w:rPr>
          <w:sz w:val="26"/>
          <w:szCs w:val="26"/>
          <w:lang w:val="ro-RO"/>
        </w:rPr>
        <w:t>Pentru lagarele reconditionate, se considera calitatea indeplinita cand tolerantele masurate corespund documentatiilor tehnice aferente.</w:t>
      </w:r>
    </w:p>
    <w:p w:rsidR="00A86D7D" w:rsidRPr="00135E25" w:rsidRDefault="00A86D7D" w:rsidP="00135E25">
      <w:pPr>
        <w:pStyle w:val="BodyText"/>
        <w:ind w:firstLine="720"/>
        <w:rPr>
          <w:sz w:val="26"/>
          <w:szCs w:val="26"/>
          <w:lang w:val="ro-RO"/>
        </w:rPr>
      </w:pPr>
      <w:r w:rsidRPr="00135E25">
        <w:rPr>
          <w:sz w:val="26"/>
          <w:szCs w:val="26"/>
          <w:lang w:val="ro-RO"/>
        </w:rPr>
        <w:t xml:space="preserve">9.2. Prestează toate serviciile contractate în condiţii de calitate conform standardelor în vigoare, a documentaţiei proprii a prestatorului acceptată de achizitor, a prevederilor cărţii </w:t>
      </w:r>
      <w:r w:rsidRPr="00135E25">
        <w:rPr>
          <w:sz w:val="26"/>
          <w:szCs w:val="26"/>
          <w:lang w:val="ro-RO"/>
        </w:rPr>
        <w:lastRenderedPageBreak/>
        <w:t>utilajului de reparat sau a altor prevederi suplimentare menţionate în documentaţia achizitorului.</w:t>
      </w:r>
    </w:p>
    <w:p w:rsidR="00A86D7D" w:rsidRPr="00135E25" w:rsidRDefault="00A86D7D" w:rsidP="00135E25">
      <w:pPr>
        <w:pStyle w:val="BodyText"/>
        <w:ind w:firstLine="720"/>
        <w:rPr>
          <w:sz w:val="26"/>
          <w:szCs w:val="26"/>
          <w:lang w:val="ro-RO"/>
        </w:rPr>
      </w:pPr>
      <w:r w:rsidRPr="00135E25">
        <w:rPr>
          <w:color w:val="000000"/>
          <w:sz w:val="26"/>
          <w:szCs w:val="26"/>
          <w:lang w:val="ro-RO"/>
        </w:rPr>
        <w:t xml:space="preserve">9.3. </w:t>
      </w:r>
      <w:r w:rsidRPr="00135E25">
        <w:rPr>
          <w:sz w:val="26"/>
          <w:szCs w:val="26"/>
          <w:lang w:val="ro-RO"/>
        </w:rPr>
        <w:t>Prestatorul are obligatia să asigure toate materialele de baza necesare indeplinirii contractului.</w:t>
      </w:r>
    </w:p>
    <w:p w:rsidR="00A86D7D" w:rsidRPr="00135E25" w:rsidRDefault="00A86D7D" w:rsidP="00135E25">
      <w:pPr>
        <w:pStyle w:val="BodyText"/>
        <w:ind w:firstLine="720"/>
        <w:rPr>
          <w:sz w:val="26"/>
          <w:szCs w:val="26"/>
          <w:lang w:val="ro-RO"/>
        </w:rPr>
      </w:pPr>
      <w:r w:rsidRPr="00135E25">
        <w:rPr>
          <w:sz w:val="26"/>
          <w:szCs w:val="26"/>
          <w:lang w:val="ro-RO"/>
        </w:rPr>
        <w:t>Prestatorul are obligatia să pună la dispoziţia achizitorului declaraţiile de conformitate şi certificatele de calitate pentru materialele procurate prin grija sa şi să convoace furnizorii săi de materiale, piese de schimb şi alte echipamente în situaţia constatării unor defecţiuni de fabricaţie. Să întocmească cu aceştia actele de constatare în vederea eliminării defecţiunilor pe cheltuiala proprie.</w:t>
      </w:r>
    </w:p>
    <w:p w:rsidR="00A86D7D" w:rsidRPr="00135E25" w:rsidRDefault="00A86D7D" w:rsidP="00135E25">
      <w:pPr>
        <w:pStyle w:val="BodyText"/>
        <w:ind w:firstLine="720"/>
        <w:rPr>
          <w:color w:val="000000"/>
          <w:sz w:val="26"/>
          <w:szCs w:val="26"/>
          <w:lang w:val="ro-RO"/>
        </w:rPr>
      </w:pPr>
      <w:r w:rsidRPr="00135E25">
        <w:rPr>
          <w:color w:val="000000"/>
          <w:sz w:val="26"/>
          <w:szCs w:val="26"/>
          <w:lang w:val="ro-RO"/>
        </w:rPr>
        <w:t>Materialele mărunte sunt asigurate în totalitate de prestator.</w:t>
      </w:r>
    </w:p>
    <w:p w:rsidR="00A86D7D" w:rsidRPr="00FC7ED0" w:rsidRDefault="00A86D7D" w:rsidP="00FC7ED0">
      <w:pPr>
        <w:pStyle w:val="BodyText"/>
        <w:widowControl w:val="0"/>
        <w:ind w:firstLine="720"/>
        <w:rPr>
          <w:sz w:val="26"/>
          <w:szCs w:val="26"/>
          <w:lang w:val="ro-RO"/>
        </w:rPr>
      </w:pPr>
      <w:r w:rsidRPr="00FC7ED0">
        <w:rPr>
          <w:sz w:val="26"/>
          <w:szCs w:val="26"/>
          <w:lang w:val="ro-RO"/>
        </w:rPr>
        <w:t>9.4. Serviciile prestate vor corespunde documentaţiilor tehnice de execuţie şi de calitate, tuturor probelor şi încercărilor finale prevăzute în caietul de sarcini.</w:t>
      </w:r>
    </w:p>
    <w:p w:rsidR="00A86D7D" w:rsidRDefault="00A86D7D" w:rsidP="00FC7ED0">
      <w:pPr>
        <w:pStyle w:val="BodyText"/>
        <w:ind w:firstLine="720"/>
        <w:rPr>
          <w:sz w:val="26"/>
          <w:szCs w:val="26"/>
          <w:lang w:val="ro-RO"/>
        </w:rPr>
      </w:pPr>
      <w:r>
        <w:rPr>
          <w:sz w:val="26"/>
          <w:szCs w:val="26"/>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A86D7D" w:rsidRDefault="00A86D7D"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A86D7D" w:rsidRDefault="00A86D7D"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A86D7D" w:rsidRDefault="00A86D7D"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A86D7D" w:rsidRDefault="00A86D7D" w:rsidP="00923608">
      <w:pPr>
        <w:pStyle w:val="BodyText"/>
        <w:ind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A86D7D" w:rsidRDefault="00A86D7D"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A86D7D" w:rsidRPr="00FC7ED0" w:rsidRDefault="00A86D7D" w:rsidP="00D14131">
      <w:pPr>
        <w:ind w:firstLine="720"/>
        <w:jc w:val="both"/>
        <w:rPr>
          <w:sz w:val="26"/>
          <w:szCs w:val="26"/>
          <w:lang w:val="es-ES"/>
        </w:rPr>
      </w:pPr>
      <w:r w:rsidRPr="00FC7ED0">
        <w:rPr>
          <w:sz w:val="26"/>
          <w:szCs w:val="26"/>
          <w:lang w:val="ro-RO"/>
        </w:rPr>
        <w:t>9.8.</w:t>
      </w:r>
      <w:r w:rsidRPr="00FC7ED0">
        <w:rPr>
          <w:sz w:val="26"/>
          <w:szCs w:val="26"/>
          <w:lang w:val="es-ES"/>
        </w:rPr>
        <w:t xml:space="preserve"> Prestatorul isi va asuma intreaga responsabilitate pentru toate operatiile si produsele executate si pentru procedeele de executie utilizate.</w:t>
      </w:r>
      <w:r>
        <w:rPr>
          <w:sz w:val="26"/>
          <w:szCs w:val="26"/>
          <w:lang w:val="es-ES"/>
        </w:rPr>
        <w:t xml:space="preserve"> </w:t>
      </w:r>
      <w:r w:rsidRPr="00FC7ED0">
        <w:rPr>
          <w:sz w:val="26"/>
          <w:szCs w:val="26"/>
          <w:lang w:val="es-ES"/>
        </w:rPr>
        <w:t>Nu se admit derogari de la calitatea materialelor si cotele de prelucrare indicate de achizitor.</w:t>
      </w:r>
    </w:p>
    <w:p w:rsidR="00A86D7D" w:rsidRPr="00FC7ED0" w:rsidRDefault="00A86D7D" w:rsidP="00135E25">
      <w:pPr>
        <w:pStyle w:val="BodyText"/>
        <w:ind w:firstLine="720"/>
        <w:rPr>
          <w:sz w:val="26"/>
          <w:szCs w:val="26"/>
          <w:lang w:val="ro-RO"/>
        </w:rPr>
      </w:pPr>
      <w:r w:rsidRPr="00FC7ED0">
        <w:rPr>
          <w:sz w:val="26"/>
          <w:szCs w:val="26"/>
          <w:lang w:val="ro-RO"/>
        </w:rPr>
        <w:t xml:space="preserve">9.9. </w:t>
      </w:r>
      <w:r w:rsidRPr="00FC7ED0">
        <w:rPr>
          <w:color w:val="000000"/>
          <w:sz w:val="26"/>
          <w:szCs w:val="26"/>
          <w:lang w:val="fr-FR"/>
        </w:rPr>
        <w:t xml:space="preserve">Prestatorul va preda achizitorului compozitia veche rezultata in urma prestarii serviciilor si va asigura conditii pentru transportul la depozitul achizitorului </w:t>
      </w:r>
      <w:proofErr w:type="gramStart"/>
      <w:r w:rsidRPr="00FC7ED0">
        <w:rPr>
          <w:color w:val="000000"/>
          <w:sz w:val="26"/>
          <w:szCs w:val="26"/>
          <w:lang w:val="fr-FR"/>
        </w:rPr>
        <w:t>a</w:t>
      </w:r>
      <w:proofErr w:type="gramEnd"/>
      <w:r w:rsidRPr="00FC7ED0">
        <w:rPr>
          <w:color w:val="000000"/>
          <w:sz w:val="26"/>
          <w:szCs w:val="26"/>
          <w:lang w:val="fr-FR"/>
        </w:rPr>
        <w:t xml:space="preserve"> materialelor refolosibile</w:t>
      </w:r>
      <w:r>
        <w:rPr>
          <w:color w:val="000000"/>
          <w:sz w:val="26"/>
          <w:szCs w:val="26"/>
          <w:lang w:val="fr-FR"/>
        </w:rPr>
        <w:t>.</w:t>
      </w:r>
    </w:p>
    <w:p w:rsidR="00A86D7D" w:rsidRDefault="00A86D7D" w:rsidP="00923608">
      <w:pPr>
        <w:pStyle w:val="BodyText"/>
        <w:ind w:firstLine="720"/>
        <w:rPr>
          <w:sz w:val="26"/>
          <w:szCs w:val="26"/>
          <w:lang w:val="ro-RO"/>
        </w:rPr>
      </w:pPr>
      <w:r>
        <w:rPr>
          <w:sz w:val="26"/>
          <w:szCs w:val="26"/>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A86D7D" w:rsidRDefault="00A86D7D" w:rsidP="00923608">
      <w:pPr>
        <w:pStyle w:val="BodyText"/>
        <w:ind w:firstLine="720"/>
        <w:rPr>
          <w:sz w:val="26"/>
          <w:szCs w:val="26"/>
          <w:lang w:val="ro-RO"/>
        </w:rPr>
      </w:pPr>
      <w:r>
        <w:rPr>
          <w:sz w:val="26"/>
          <w:szCs w:val="26"/>
          <w:lang w:val="ro-RO"/>
        </w:rPr>
        <w:t>9.11. Să îşi asume responsabilitatea pentru nerespectarea prevederilor legale privind protecţia desenelor şi modelelor industriale precum şi pentru achiziţia de produse şi servicii în regim de managementul  calităţii.</w:t>
      </w:r>
    </w:p>
    <w:p w:rsidR="00A86D7D" w:rsidRDefault="00A86D7D" w:rsidP="00923608">
      <w:pPr>
        <w:pStyle w:val="BodyText"/>
        <w:ind w:firstLine="720"/>
        <w:rPr>
          <w:sz w:val="26"/>
          <w:szCs w:val="26"/>
          <w:lang w:val="ro-RO"/>
        </w:rPr>
      </w:pPr>
      <w:r>
        <w:rPr>
          <w:sz w:val="26"/>
          <w:szCs w:val="26"/>
          <w:lang w:val="ro-RO"/>
        </w:rPr>
        <w:t>9.12. Să respecte prevederile Legii nr. 319/2006, privind securitatea şi sănătatea în muncă, precum şi a Normelor metodologice de aplicare a acesteia.</w:t>
      </w:r>
    </w:p>
    <w:p w:rsidR="00A86D7D" w:rsidRPr="00B6303D" w:rsidRDefault="00A86D7D" w:rsidP="00923608">
      <w:pPr>
        <w:pStyle w:val="BodyText"/>
        <w:ind w:firstLine="720"/>
        <w:rPr>
          <w:sz w:val="26"/>
          <w:szCs w:val="26"/>
          <w:lang w:val="ro-RO"/>
        </w:rPr>
      </w:pPr>
      <w:r>
        <w:rPr>
          <w:sz w:val="26"/>
          <w:szCs w:val="26"/>
          <w:lang w:val="ro-RO"/>
        </w:rPr>
        <w:t xml:space="preserve">9.13. </w:t>
      </w:r>
      <w:r w:rsidRPr="00B6303D">
        <w:rPr>
          <w:sz w:val="26"/>
          <w:szCs w:val="26"/>
          <w:lang w:val="ro-RO"/>
        </w:rPr>
        <w:t xml:space="preserve">Să respecte prevederile aplicabile ale convenţiei privind delimitarea răspunderilor pe linie de securitate şi sănătate în muncă, situaţii de urgenţă şi protecţia mediului, încheiată cu directorul centralei beneficiare – anexa nr.4 la contract. Să respecte regulile de SSM şi SU generale şi cele specifice sectorului energetic, conform procesului verbal de predare în </w:t>
      </w:r>
      <w:r w:rsidRPr="00B6303D">
        <w:rPr>
          <w:sz w:val="26"/>
          <w:szCs w:val="26"/>
          <w:lang w:val="ro-RO"/>
        </w:rPr>
        <w:lastRenderedPageBreak/>
        <w:t xml:space="preserve">reparaţie (care devine anexa a contractului) a agregatului, instalaţiei, echipamentului a carui reparaţie face obiectul prezentului contract. </w:t>
      </w:r>
    </w:p>
    <w:p w:rsidR="00A86D7D" w:rsidRDefault="00A86D7D" w:rsidP="00923608">
      <w:pPr>
        <w:pStyle w:val="BodyText"/>
        <w:ind w:firstLine="720"/>
        <w:rPr>
          <w:sz w:val="26"/>
          <w:szCs w:val="26"/>
          <w:lang w:val="ro-RO"/>
        </w:rPr>
      </w:pPr>
      <w:r>
        <w:rPr>
          <w:sz w:val="26"/>
          <w:szCs w:val="26"/>
          <w:lang w:val="ro-RO"/>
        </w:rPr>
        <w:t>9.14.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A86D7D" w:rsidRPr="00B6303D" w:rsidRDefault="00A86D7D" w:rsidP="00923608">
      <w:pPr>
        <w:pStyle w:val="BodyText"/>
        <w:ind w:firstLine="720"/>
        <w:rPr>
          <w:sz w:val="26"/>
          <w:szCs w:val="26"/>
          <w:lang w:val="ro-RO"/>
        </w:rPr>
      </w:pPr>
      <w:r>
        <w:rPr>
          <w:sz w:val="26"/>
          <w:szCs w:val="26"/>
          <w:lang w:val="ro-RO"/>
        </w:rPr>
        <w:t xml:space="preserve">9.15. </w:t>
      </w:r>
      <w:r w:rsidRPr="009F5BDC">
        <w:rPr>
          <w:sz w:val="26"/>
          <w:szCs w:val="26"/>
          <w:lang w:val="ro-RO"/>
        </w:rPr>
        <w:t>Prestatorul va asigura transportul lagarelor la si de la sediul prestatorului (tur-retur),</w:t>
      </w:r>
      <w:r>
        <w:rPr>
          <w:sz w:val="26"/>
          <w:szCs w:val="26"/>
          <w:lang w:val="ro-RO"/>
        </w:rPr>
        <w:t xml:space="preserve"> </w:t>
      </w:r>
      <w:r w:rsidRPr="009F5BDC">
        <w:rPr>
          <w:sz w:val="26"/>
          <w:szCs w:val="26"/>
          <w:lang w:val="ro-RO"/>
        </w:rPr>
        <w:t>pe bază de aviz de expediţie</w:t>
      </w:r>
      <w:r w:rsidRPr="00EA6E60">
        <w:rPr>
          <w:sz w:val="26"/>
          <w:szCs w:val="26"/>
          <w:lang w:val="ro-RO"/>
        </w:rPr>
        <w:t xml:space="preserve"> </w:t>
      </w:r>
      <w:r>
        <w:rPr>
          <w:sz w:val="26"/>
          <w:szCs w:val="26"/>
          <w:lang w:val="ro-RO"/>
        </w:rPr>
        <w:t>conform art. 10.1</w:t>
      </w:r>
      <w:r w:rsidRPr="009F5BDC">
        <w:rPr>
          <w:sz w:val="26"/>
          <w:szCs w:val="26"/>
          <w:lang w:val="ro-RO"/>
        </w:rPr>
        <w:t>, cu suportarea cheltuielilor inclusiv încărcare descărcare.</w:t>
      </w:r>
      <w:r w:rsidRPr="00B6303D">
        <w:rPr>
          <w:sz w:val="26"/>
          <w:szCs w:val="26"/>
          <w:lang w:val="ro-RO"/>
        </w:rPr>
        <w:t xml:space="preserve"> </w:t>
      </w:r>
    </w:p>
    <w:p w:rsidR="00A86D7D" w:rsidRDefault="00A86D7D" w:rsidP="00923608">
      <w:pPr>
        <w:pStyle w:val="BodyText"/>
        <w:ind w:firstLine="720"/>
        <w:rPr>
          <w:sz w:val="26"/>
          <w:szCs w:val="26"/>
          <w:lang w:val="ro-RO"/>
        </w:rPr>
      </w:pPr>
      <w:r>
        <w:rPr>
          <w:sz w:val="26"/>
          <w:szCs w:val="26"/>
          <w:lang w:val="ro-RO"/>
        </w:rPr>
        <w:t>9.16. Să numească şi să notifice achizitorului, responsabilul în relaţia cu achizitorul.</w:t>
      </w:r>
    </w:p>
    <w:p w:rsidR="00A86D7D" w:rsidRPr="00634B8C" w:rsidRDefault="00A86D7D" w:rsidP="00634B8C">
      <w:pPr>
        <w:pStyle w:val="BodyText"/>
        <w:tabs>
          <w:tab w:val="left" w:pos="720"/>
          <w:tab w:val="left" w:pos="1440"/>
          <w:tab w:val="left" w:pos="2160"/>
          <w:tab w:val="left" w:pos="2880"/>
          <w:tab w:val="left" w:pos="3600"/>
          <w:tab w:val="left" w:pos="4320"/>
          <w:tab w:val="left" w:pos="5295"/>
        </w:tabs>
        <w:rPr>
          <w:color w:val="000000"/>
          <w:sz w:val="26"/>
          <w:szCs w:val="26"/>
          <w:lang w:val="ro-RO"/>
        </w:rPr>
      </w:pPr>
      <w:r>
        <w:rPr>
          <w:sz w:val="24"/>
          <w:szCs w:val="24"/>
          <w:lang w:val="ro-RO"/>
        </w:rPr>
        <w:tab/>
        <w:t xml:space="preserve">9.17. </w:t>
      </w:r>
      <w:r w:rsidRPr="00634B8C">
        <w:rPr>
          <w:color w:val="000000"/>
          <w:sz w:val="26"/>
          <w:szCs w:val="26"/>
          <w:lang w:val="ro-RO"/>
        </w:rPr>
        <w:t>Prestatorul va respecta tehnologia de returnare a compoziţiei YSn83, cu respectarea integrala a conditiilor tehnice si de calitate prevazute la cap.IX din caietul de sarcini.</w:t>
      </w:r>
    </w:p>
    <w:p w:rsidR="00A86D7D" w:rsidRPr="00D4597D" w:rsidRDefault="00A86D7D" w:rsidP="00923608">
      <w:pPr>
        <w:pStyle w:val="BodyText"/>
        <w:ind w:firstLine="720"/>
        <w:rPr>
          <w:sz w:val="26"/>
          <w:szCs w:val="26"/>
          <w:lang w:val="ro-RO"/>
        </w:rPr>
      </w:pPr>
      <w:r>
        <w:rPr>
          <w:sz w:val="26"/>
          <w:szCs w:val="26"/>
          <w:lang w:val="ro-RO"/>
        </w:rPr>
        <w:t>9.18</w:t>
      </w:r>
      <w:r w:rsidRPr="00D4597D">
        <w:rPr>
          <w:sz w:val="26"/>
          <w:szCs w:val="26"/>
          <w:lang w:val="ro-RO"/>
        </w:rPr>
        <w:t>. Prestatorul are obligatia să predea la achizitor cate o singură situaţie de servicii, la finalizarea serviciilor aferente fiecarui lagar in parte, incluzând şi valorile ce urmează a fi decontate pe bază de factură în scopul confirmării acceptului la plată.</w:t>
      </w:r>
    </w:p>
    <w:p w:rsidR="00A86D7D" w:rsidRDefault="00A86D7D" w:rsidP="009F5BDC">
      <w:pPr>
        <w:pStyle w:val="BodyText"/>
        <w:ind w:firstLine="720"/>
        <w:rPr>
          <w:sz w:val="26"/>
          <w:szCs w:val="26"/>
          <w:lang w:val="ro-RO"/>
        </w:rPr>
      </w:pPr>
      <w:r>
        <w:rPr>
          <w:sz w:val="26"/>
          <w:szCs w:val="26"/>
          <w:lang w:val="ro-RO"/>
        </w:rPr>
        <w:t xml:space="preserve">9.19. Prestatorul va asigura accesul personalului autorizat al achizitorului pe parcursul efectuării prestării serviciilor contractate </w:t>
      </w:r>
      <w:r>
        <w:rPr>
          <w:rFonts w:ascii="Tahoma" w:hAnsi="Tahoma" w:cs="Tahoma"/>
          <w:sz w:val="26"/>
          <w:szCs w:val="26"/>
          <w:lang w:val="ro-RO"/>
        </w:rPr>
        <w:t>ș</w:t>
      </w:r>
      <w:r>
        <w:rPr>
          <w:sz w:val="26"/>
          <w:szCs w:val="26"/>
          <w:lang w:val="ro-RO"/>
        </w:rPr>
        <w:t xml:space="preserve">i la probele efectuate, conform PC(PCCVI). </w:t>
      </w:r>
    </w:p>
    <w:p w:rsidR="00A86D7D" w:rsidRDefault="00A86D7D" w:rsidP="009F5BDC">
      <w:pPr>
        <w:ind w:firstLine="720"/>
        <w:jc w:val="both"/>
        <w:rPr>
          <w:sz w:val="26"/>
          <w:szCs w:val="26"/>
          <w:lang w:val="ro-RO"/>
        </w:rPr>
      </w:pPr>
      <w:r>
        <w:rPr>
          <w:sz w:val="26"/>
          <w:szCs w:val="26"/>
          <w:lang w:val="ro-RO"/>
        </w:rPr>
        <w:t xml:space="preserve">9.20. Prestatorul are obligaţia de a respecta şi aplica HGR nr. 856/2002 privind „evidenţa gestiunii deşeurilor şi aprobarea listei cuprinzând deşeurile, inclusiv deşeurile periculoase”; Legea 211/2011;  HGR nr.349/2005 privind „depozitarea deşeurilor”. </w:t>
      </w:r>
    </w:p>
    <w:p w:rsidR="00A86D7D" w:rsidRDefault="00A86D7D"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A86D7D" w:rsidRDefault="00A86D7D" w:rsidP="009F5BDC">
      <w:pPr>
        <w:pStyle w:val="BodyText"/>
        <w:tabs>
          <w:tab w:val="left" w:pos="720"/>
          <w:tab w:val="left" w:pos="1440"/>
          <w:tab w:val="left" w:pos="2160"/>
          <w:tab w:val="left" w:pos="2880"/>
          <w:tab w:val="left" w:pos="3600"/>
          <w:tab w:val="left" w:pos="4320"/>
          <w:tab w:val="left" w:pos="5295"/>
        </w:tabs>
        <w:rPr>
          <w:sz w:val="26"/>
          <w:szCs w:val="26"/>
          <w:lang w:val="ro-RO"/>
        </w:rPr>
      </w:pPr>
      <w:r>
        <w:rPr>
          <w:color w:val="000000"/>
          <w:sz w:val="24"/>
          <w:szCs w:val="24"/>
          <w:lang w:val="ro-RO"/>
        </w:rPr>
        <w:tab/>
      </w:r>
      <w:r>
        <w:rPr>
          <w:sz w:val="26"/>
          <w:szCs w:val="26"/>
          <w:lang w:val="ro-RO"/>
        </w:rPr>
        <w:t>9.21. Prestatorul este obligat să-şi însuşească şi să respecte politica, procedurile şi reglementările de calitate, mediu şi securitate şi sănătate în muncă, ale achizitorului, pe domeniul căruia îşi desfăşoară activitatea.</w:t>
      </w:r>
    </w:p>
    <w:p w:rsidR="00A86D7D" w:rsidRDefault="00A86D7D"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A86D7D" w:rsidRDefault="00A86D7D" w:rsidP="00923608">
      <w:pPr>
        <w:pStyle w:val="BodyText"/>
        <w:ind w:firstLine="720"/>
        <w:rPr>
          <w:sz w:val="26"/>
          <w:szCs w:val="26"/>
          <w:lang w:val="ro-RO"/>
        </w:rPr>
      </w:pPr>
      <w:r>
        <w:rPr>
          <w:sz w:val="26"/>
          <w:szCs w:val="26"/>
          <w:lang w:val="ro-RO"/>
        </w:rPr>
        <w:t>9.22. Prestatorul are obligaţia de a prezenta factorii de risc la care este expus personalul achizitorului, la predarea mijlocului fix în reparaţie.</w:t>
      </w:r>
    </w:p>
    <w:p w:rsidR="00A86D7D" w:rsidRDefault="00A86D7D" w:rsidP="00923608">
      <w:pPr>
        <w:pStyle w:val="BodyText"/>
        <w:ind w:firstLine="720"/>
        <w:rPr>
          <w:sz w:val="26"/>
          <w:szCs w:val="26"/>
          <w:lang w:val="ro-RO"/>
        </w:rPr>
      </w:pPr>
      <w:r>
        <w:rPr>
          <w:sz w:val="26"/>
          <w:szCs w:val="26"/>
          <w:lang w:val="ro-RO"/>
        </w:rPr>
        <w:t>9.23. Prestatorul este obligat să respecte indicatoarele de pericol.</w:t>
      </w:r>
    </w:p>
    <w:p w:rsidR="00A86D7D" w:rsidRDefault="00A86D7D" w:rsidP="00923608">
      <w:pPr>
        <w:pStyle w:val="BodyText"/>
        <w:rPr>
          <w:sz w:val="26"/>
          <w:szCs w:val="26"/>
          <w:lang w:val="ro-RO"/>
        </w:rPr>
      </w:pPr>
    </w:p>
    <w:p w:rsidR="00A86D7D" w:rsidRDefault="00A86D7D"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A86D7D" w:rsidRPr="00890244" w:rsidRDefault="00A86D7D" w:rsidP="00890244">
      <w:pPr>
        <w:pStyle w:val="BodyText"/>
        <w:ind w:firstLine="720"/>
        <w:rPr>
          <w:sz w:val="26"/>
          <w:szCs w:val="26"/>
          <w:lang w:val="ro-RO"/>
        </w:rPr>
      </w:pPr>
      <w:r w:rsidRPr="00890244">
        <w:rPr>
          <w:sz w:val="26"/>
          <w:szCs w:val="26"/>
          <w:lang w:val="ro-RO"/>
        </w:rPr>
        <w:t>10.1. Beneficiarul are obligatia sa predea lagarele pentru reconditionare prestatorului, pe baza de aviz de expeditie.</w:t>
      </w:r>
    </w:p>
    <w:p w:rsidR="00A86D7D" w:rsidRDefault="00A86D7D" w:rsidP="00890244">
      <w:pPr>
        <w:pStyle w:val="BodyText"/>
        <w:ind w:firstLine="720"/>
        <w:rPr>
          <w:sz w:val="26"/>
          <w:szCs w:val="26"/>
          <w:lang w:val="ro-RO"/>
        </w:rPr>
      </w:pPr>
      <w:r w:rsidRPr="00890244">
        <w:rPr>
          <w:sz w:val="26"/>
          <w:szCs w:val="26"/>
          <w:lang w:val="ro-RO"/>
        </w:rPr>
        <w:t xml:space="preserve">10.2. Beneficiarul (Conducerea centralei şi secţia beneficiară) urmăreşte realizarea cantitativă şi calitativă a serviciilor prestate şi confirmă, respectiv semnează situaţiile de servicii real executate, în vederea decontării valorii acestora către prestator. </w:t>
      </w:r>
    </w:p>
    <w:p w:rsidR="00A86D7D" w:rsidRPr="00890244" w:rsidRDefault="00A86D7D" w:rsidP="00890244">
      <w:pPr>
        <w:pStyle w:val="BodyText"/>
        <w:ind w:firstLine="720"/>
        <w:rPr>
          <w:sz w:val="26"/>
          <w:szCs w:val="26"/>
          <w:lang w:val="ro-RO"/>
        </w:rPr>
      </w:pPr>
      <w:r>
        <w:rPr>
          <w:sz w:val="26"/>
          <w:szCs w:val="26"/>
          <w:lang w:val="ro-RO"/>
        </w:rPr>
        <w:t>Situatiile</w:t>
      </w:r>
      <w:r w:rsidRPr="00175249">
        <w:rPr>
          <w:sz w:val="26"/>
          <w:szCs w:val="26"/>
          <w:lang w:val="ro-RO"/>
        </w:rPr>
        <w:t xml:space="preserve"> de</w:t>
      </w:r>
      <w:r>
        <w:rPr>
          <w:sz w:val="26"/>
          <w:szCs w:val="26"/>
          <w:lang w:val="ro-RO"/>
        </w:rPr>
        <w:t xml:space="preserve"> servicii real executate care vor</w:t>
      </w:r>
      <w:r w:rsidRPr="00175249">
        <w:rPr>
          <w:sz w:val="26"/>
          <w:szCs w:val="26"/>
          <w:lang w:val="ro-RO"/>
        </w:rPr>
        <w:t xml:space="preserve"> sta la baza</w:t>
      </w:r>
      <w:r>
        <w:rPr>
          <w:sz w:val="26"/>
          <w:szCs w:val="26"/>
        </w:rPr>
        <w:t xml:space="preserve"> efectuarii platii facturilor</w:t>
      </w:r>
      <w:r w:rsidRPr="00175249">
        <w:rPr>
          <w:sz w:val="26"/>
          <w:szCs w:val="26"/>
        </w:rPr>
        <w:t xml:space="preserve"> aferente prestarii serviciilo</w:t>
      </w:r>
      <w:r>
        <w:rPr>
          <w:sz w:val="26"/>
          <w:szCs w:val="26"/>
        </w:rPr>
        <w:t>r de reconditionare lagare se vor</w:t>
      </w:r>
      <w:r w:rsidRPr="00175249">
        <w:rPr>
          <w:sz w:val="26"/>
          <w:szCs w:val="26"/>
        </w:rPr>
        <w:t xml:space="preserve"> semna de reprezentantii </w:t>
      </w:r>
      <w:r>
        <w:rPr>
          <w:sz w:val="26"/>
          <w:szCs w:val="26"/>
        </w:rPr>
        <w:t>legali ai CTE Bucuresti Sud dupa obtinerea avizului</w:t>
      </w:r>
      <w:r w:rsidRPr="00175249">
        <w:rPr>
          <w:sz w:val="26"/>
          <w:szCs w:val="26"/>
        </w:rPr>
        <w:t xml:space="preserve"> de control CND</w:t>
      </w:r>
      <w:r>
        <w:rPr>
          <w:sz w:val="26"/>
          <w:szCs w:val="26"/>
        </w:rPr>
        <w:t xml:space="preserve"> CARE pentru fiecare lagar in parte</w:t>
      </w:r>
      <w:r w:rsidRPr="00175249">
        <w:rPr>
          <w:sz w:val="26"/>
          <w:szCs w:val="26"/>
        </w:rPr>
        <w:t>, care va fi efectuat de catre personalul Laboratorului CND din cadrul ELCEN.</w:t>
      </w:r>
    </w:p>
    <w:p w:rsidR="00A86D7D" w:rsidRPr="00890244" w:rsidRDefault="00A86D7D" w:rsidP="00890244">
      <w:pPr>
        <w:pStyle w:val="BodyText"/>
        <w:ind w:firstLine="720"/>
        <w:rPr>
          <w:sz w:val="26"/>
          <w:szCs w:val="26"/>
          <w:lang w:val="ro-RO"/>
        </w:rPr>
      </w:pPr>
      <w:r w:rsidRPr="00890244">
        <w:rPr>
          <w:sz w:val="26"/>
          <w:szCs w:val="26"/>
          <w:lang w:val="ro-RO"/>
        </w:rPr>
        <w:t xml:space="preserve">10.3. Să respecte prevederile aplicabile ale convenţiei privind delimitarea răspunderilor pe linie de securitate şi sănătate în muncă, situaţii de urgenţă şi protecţia mediului, incheiata </w:t>
      </w:r>
      <w:r w:rsidRPr="00890244">
        <w:rPr>
          <w:sz w:val="26"/>
          <w:szCs w:val="26"/>
          <w:lang w:val="ro-RO"/>
        </w:rPr>
        <w:lastRenderedPageBreak/>
        <w:t>intre reprezentantul legal al contractantului si directorul centralei beneficiare – anexa nr.</w:t>
      </w:r>
      <w:r>
        <w:rPr>
          <w:sz w:val="26"/>
          <w:szCs w:val="26"/>
          <w:lang w:val="ro-RO"/>
        </w:rPr>
        <w:t>4</w:t>
      </w:r>
      <w:r w:rsidRPr="00890244">
        <w:rPr>
          <w:sz w:val="26"/>
          <w:szCs w:val="26"/>
          <w:lang w:val="ro-RO"/>
        </w:rPr>
        <w:t xml:space="preserve">  la contract. În convenţie se vor preciza răspunderile referitoare la comunicarea, cercetarea şi înregistrarea unor eventuale accidente de muncă. </w:t>
      </w:r>
    </w:p>
    <w:p w:rsidR="00A86D7D" w:rsidRPr="00890244" w:rsidRDefault="00A86D7D" w:rsidP="00890244">
      <w:pPr>
        <w:pStyle w:val="BodyText"/>
        <w:ind w:firstLine="720"/>
        <w:rPr>
          <w:sz w:val="26"/>
          <w:szCs w:val="26"/>
          <w:lang w:val="ro-RO"/>
        </w:rPr>
      </w:pPr>
      <w:r w:rsidRPr="00890244">
        <w:rPr>
          <w:sz w:val="26"/>
          <w:szCs w:val="26"/>
          <w:lang w:val="ro-RO"/>
        </w:rPr>
        <w:t>10.4. Să asigure prestatorului, când este cazul, documentaţiile tehnice convenite pentru execuţie la fondul fix care face obiectul contractului de reparaţii, cu excepţia tehnologiilor şi procedurilor de lucru care sunt în obligaţia prestatorului.</w:t>
      </w:r>
    </w:p>
    <w:p w:rsidR="00A86D7D" w:rsidRPr="00890244" w:rsidRDefault="00A86D7D" w:rsidP="00890244">
      <w:pPr>
        <w:pStyle w:val="BodyText"/>
        <w:ind w:firstLine="720"/>
        <w:rPr>
          <w:sz w:val="26"/>
          <w:szCs w:val="26"/>
          <w:lang w:val="ro-RO"/>
        </w:rPr>
      </w:pPr>
      <w:r w:rsidRPr="00890244">
        <w:rPr>
          <w:sz w:val="26"/>
          <w:szCs w:val="26"/>
          <w:lang w:val="ro-RO"/>
        </w:rPr>
        <w:t>10.5. Să organizeze şi să execute probele tehnologice şi de punere în funcţiune a mijlocului fix reparat, în conformitate cu instrucţiunile de exploatare, consemnând în comun cu prestatorul parametrii de calitate obţinuţi în raport cu cei stabiliţi.</w:t>
      </w:r>
    </w:p>
    <w:p w:rsidR="00A86D7D" w:rsidRPr="00890244" w:rsidRDefault="00A86D7D" w:rsidP="00890244">
      <w:pPr>
        <w:pStyle w:val="BodyText"/>
        <w:ind w:firstLine="720"/>
        <w:rPr>
          <w:sz w:val="26"/>
          <w:szCs w:val="26"/>
          <w:lang w:val="ro-RO"/>
        </w:rPr>
      </w:pPr>
      <w:r w:rsidRPr="00890244">
        <w:rPr>
          <w:sz w:val="26"/>
          <w:szCs w:val="26"/>
          <w:lang w:val="ro-RO"/>
        </w:rPr>
        <w:t>10.6. Să asigure exploatarea fondului fix reparat şi supravegherea sa, în perioada de garanţie, conform instrucţiunilor de exploatare.</w:t>
      </w:r>
    </w:p>
    <w:p w:rsidR="00A86D7D" w:rsidRPr="00890244" w:rsidRDefault="00A86D7D" w:rsidP="00890244">
      <w:pPr>
        <w:pStyle w:val="BodyText"/>
        <w:ind w:firstLine="720"/>
        <w:rPr>
          <w:sz w:val="26"/>
          <w:szCs w:val="26"/>
          <w:lang w:val="ro-RO"/>
        </w:rPr>
      </w:pPr>
      <w:r w:rsidRPr="00890244">
        <w:rPr>
          <w:sz w:val="26"/>
          <w:szCs w:val="26"/>
          <w:lang w:val="ro-RO"/>
        </w:rPr>
        <w:t>10.</w:t>
      </w:r>
      <w:r>
        <w:rPr>
          <w:sz w:val="26"/>
          <w:szCs w:val="26"/>
          <w:lang w:val="ro-RO"/>
        </w:rPr>
        <w:t>7</w:t>
      </w:r>
      <w:r w:rsidRPr="00890244">
        <w:rPr>
          <w:sz w:val="26"/>
          <w:szCs w:val="26"/>
          <w:lang w:val="ro-RO"/>
        </w:rPr>
        <w:t>. Să asigure toate autorizaţiile şi avizele prevăzute de legislaţia în vigoare prin care se permite executarea serviciilor contractate</w:t>
      </w:r>
      <w:r>
        <w:rPr>
          <w:sz w:val="26"/>
          <w:szCs w:val="26"/>
          <w:lang w:val="ro-RO"/>
        </w:rPr>
        <w:t>, daca este cazul</w:t>
      </w:r>
      <w:r w:rsidRPr="00890244">
        <w:rPr>
          <w:sz w:val="26"/>
          <w:szCs w:val="26"/>
          <w:lang w:val="ro-RO"/>
        </w:rPr>
        <w:t>.</w:t>
      </w:r>
    </w:p>
    <w:p w:rsidR="00A86D7D" w:rsidRPr="00890244" w:rsidRDefault="00A86D7D" w:rsidP="00890244">
      <w:pPr>
        <w:pStyle w:val="BodyText"/>
        <w:ind w:firstLine="720"/>
        <w:rPr>
          <w:sz w:val="26"/>
          <w:szCs w:val="26"/>
          <w:lang w:val="ro-RO"/>
        </w:rPr>
      </w:pPr>
      <w:r w:rsidRPr="00890244">
        <w:rPr>
          <w:sz w:val="26"/>
          <w:szCs w:val="26"/>
          <w:lang w:val="ro-RO"/>
        </w:rPr>
        <w:t>10.</w:t>
      </w:r>
      <w:r>
        <w:rPr>
          <w:sz w:val="26"/>
          <w:szCs w:val="26"/>
          <w:lang w:val="ro-RO"/>
        </w:rPr>
        <w:t>8</w:t>
      </w:r>
      <w:r w:rsidRPr="00890244">
        <w:rPr>
          <w:sz w:val="26"/>
          <w:szCs w:val="26"/>
          <w:lang w:val="ro-RO"/>
        </w:rPr>
        <w:t>. Să asigure prestatorului accesul rutier la locurile de preluare / predare a lagarelor supuse reconditionarii.</w:t>
      </w:r>
    </w:p>
    <w:p w:rsidR="00A86D7D" w:rsidRPr="008C7CB1" w:rsidRDefault="00A86D7D" w:rsidP="00923608">
      <w:pPr>
        <w:pStyle w:val="BodyText"/>
        <w:rPr>
          <w:sz w:val="16"/>
          <w:szCs w:val="16"/>
          <w:lang w:val="ro-RO"/>
        </w:rPr>
      </w:pPr>
      <w:r>
        <w:rPr>
          <w:sz w:val="26"/>
          <w:szCs w:val="26"/>
          <w:lang w:val="ro-RO"/>
        </w:rPr>
        <w:tab/>
      </w:r>
    </w:p>
    <w:p w:rsidR="00A86D7D" w:rsidRDefault="00A86D7D"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A86D7D" w:rsidRPr="0054683C" w:rsidRDefault="00A86D7D" w:rsidP="001A6EC4">
      <w:pPr>
        <w:pStyle w:val="BodyText"/>
        <w:ind w:firstLine="720"/>
        <w:rPr>
          <w:sz w:val="26"/>
          <w:szCs w:val="26"/>
          <w:lang w:val="ro-RO"/>
        </w:rPr>
      </w:pPr>
      <w:r w:rsidRPr="0054683C">
        <w:rPr>
          <w:sz w:val="26"/>
          <w:szCs w:val="26"/>
          <w:lang w:val="ro-RO"/>
        </w:rPr>
        <w:t>11.1. Recepţia serviciilor prestate se face pentru fiecare lagar in parte, astfel:</w:t>
      </w:r>
    </w:p>
    <w:p w:rsidR="00A86D7D" w:rsidRPr="0054683C" w:rsidRDefault="00A86D7D" w:rsidP="00D50689">
      <w:pPr>
        <w:ind w:firstLine="1440"/>
        <w:rPr>
          <w:sz w:val="26"/>
          <w:szCs w:val="26"/>
          <w:lang w:val="ro-RO"/>
        </w:rPr>
      </w:pPr>
      <w:r w:rsidRPr="0054683C">
        <w:rPr>
          <w:sz w:val="26"/>
          <w:szCs w:val="26"/>
          <w:lang w:val="fr-FR"/>
        </w:rPr>
        <w:t>-receptia la terminarea prestarii serviciilor (pe faze de execu</w:t>
      </w:r>
      <w:r w:rsidRPr="0054683C">
        <w:rPr>
          <w:sz w:val="26"/>
          <w:szCs w:val="26"/>
          <w:lang w:val="ro-RO"/>
        </w:rPr>
        <w:t>tie)</w:t>
      </w:r>
      <w:r>
        <w:rPr>
          <w:sz w:val="26"/>
          <w:szCs w:val="26"/>
          <w:lang w:val="ro-RO"/>
        </w:rPr>
        <w:t>;</w:t>
      </w:r>
      <w:r w:rsidRPr="0054683C">
        <w:rPr>
          <w:sz w:val="26"/>
          <w:szCs w:val="26"/>
          <w:lang w:val="ro-RO"/>
        </w:rPr>
        <w:br/>
        <w:t xml:space="preserve">                      - receptia la punerea in functiune</w:t>
      </w:r>
    </w:p>
    <w:p w:rsidR="00A86D7D" w:rsidRPr="0054683C" w:rsidRDefault="00A86D7D" w:rsidP="00890244">
      <w:pPr>
        <w:ind w:firstLine="1440"/>
        <w:jc w:val="both"/>
        <w:rPr>
          <w:sz w:val="26"/>
          <w:szCs w:val="26"/>
          <w:lang w:val="fr-FR"/>
        </w:rPr>
      </w:pPr>
      <w:r w:rsidRPr="0054683C">
        <w:rPr>
          <w:sz w:val="26"/>
          <w:szCs w:val="26"/>
          <w:lang w:val="fr-FR"/>
        </w:rPr>
        <w:t>- receptia finala (</w:t>
      </w:r>
      <w:proofErr w:type="gramStart"/>
      <w:r w:rsidRPr="0054683C">
        <w:rPr>
          <w:sz w:val="26"/>
          <w:szCs w:val="26"/>
          <w:lang w:val="fr-FR"/>
        </w:rPr>
        <w:t>la expirarea</w:t>
      </w:r>
      <w:proofErr w:type="gramEnd"/>
      <w:r w:rsidRPr="0054683C">
        <w:rPr>
          <w:sz w:val="26"/>
          <w:szCs w:val="26"/>
          <w:lang w:val="fr-FR"/>
        </w:rPr>
        <w:t xml:space="preserve"> perioadelor de garantie).</w:t>
      </w:r>
    </w:p>
    <w:p w:rsidR="00A86D7D" w:rsidRPr="0054683C" w:rsidRDefault="00A86D7D" w:rsidP="001A6EC4">
      <w:pPr>
        <w:pStyle w:val="BodyText"/>
        <w:ind w:firstLine="720"/>
        <w:rPr>
          <w:sz w:val="26"/>
          <w:szCs w:val="26"/>
          <w:lang w:val="ro-RO"/>
        </w:rPr>
      </w:pPr>
      <w:r w:rsidRPr="0054683C">
        <w:rPr>
          <w:sz w:val="26"/>
          <w:szCs w:val="26"/>
          <w:lang w:val="ro-RO"/>
        </w:rPr>
        <w:t>11.2. Achizitorul are dreptul să inspecteze/recepţioneze, auditeze sau să asiste la teste (probe) la serviciile aferente contractului fără nici o cheltuială suplimentară.</w:t>
      </w:r>
    </w:p>
    <w:p w:rsidR="00A86D7D" w:rsidRPr="0054683C" w:rsidRDefault="00A86D7D" w:rsidP="001A6EC4">
      <w:pPr>
        <w:pStyle w:val="BodyText"/>
        <w:ind w:firstLine="720"/>
        <w:rPr>
          <w:sz w:val="26"/>
          <w:szCs w:val="26"/>
          <w:lang w:val="ro-RO"/>
        </w:rPr>
      </w:pPr>
      <w:r w:rsidRPr="0054683C">
        <w:rPr>
          <w:sz w:val="26"/>
          <w:szCs w:val="26"/>
          <w:lang w:val="ro-RO"/>
        </w:rPr>
        <w:t>11.3. Inspecţiile/testele (probe) şi recepţiile se vor realiza în perioadele şi datele stabilite în planul de calitate şi/sau fişele însoţitoare vizate de achizitor şi în cazul auditului (de proces, produs, sistem) conform unui program convenit cu prestatorul.</w:t>
      </w:r>
    </w:p>
    <w:p w:rsidR="00A86D7D" w:rsidRPr="0054683C" w:rsidRDefault="00A86D7D" w:rsidP="001A6EC4">
      <w:pPr>
        <w:pStyle w:val="BodyText"/>
        <w:ind w:firstLine="720"/>
        <w:rPr>
          <w:color w:val="000000"/>
          <w:sz w:val="26"/>
          <w:szCs w:val="26"/>
          <w:lang w:val="ro-RO"/>
        </w:rPr>
      </w:pPr>
      <w:r w:rsidRPr="0054683C">
        <w:rPr>
          <w:sz w:val="26"/>
          <w:szCs w:val="26"/>
          <w:lang w:val="ro-RO"/>
        </w:rPr>
        <w:t>11.4</w:t>
      </w:r>
      <w:r w:rsidRPr="0054683C">
        <w:rPr>
          <w:color w:val="000000"/>
          <w:sz w:val="26"/>
          <w:szCs w:val="26"/>
          <w:lang w:val="ro-RO"/>
        </w:rPr>
        <w:t>. Receptia cantitativa si calitativa la beneficiar se efectueaz</w:t>
      </w:r>
      <w:r>
        <w:rPr>
          <w:color w:val="000000"/>
          <w:sz w:val="26"/>
          <w:szCs w:val="26"/>
          <w:lang w:val="ro-RO"/>
        </w:rPr>
        <w:t>ă</w:t>
      </w:r>
      <w:r w:rsidRPr="0054683C">
        <w:rPr>
          <w:color w:val="000000"/>
          <w:sz w:val="26"/>
          <w:szCs w:val="26"/>
          <w:lang w:val="ro-RO"/>
        </w:rPr>
        <w:t xml:space="preserve"> in termen de 3 zile de la data primirii lag</w:t>
      </w:r>
      <w:r>
        <w:rPr>
          <w:color w:val="000000"/>
          <w:sz w:val="26"/>
          <w:szCs w:val="26"/>
          <w:lang w:val="ro-RO"/>
        </w:rPr>
        <w:t>ă</w:t>
      </w:r>
      <w:r w:rsidRPr="0054683C">
        <w:rPr>
          <w:color w:val="000000"/>
          <w:sz w:val="26"/>
          <w:szCs w:val="26"/>
          <w:lang w:val="ro-RO"/>
        </w:rPr>
        <w:t xml:space="preserve">relor, termen </w:t>
      </w:r>
      <w:r>
        <w:rPr>
          <w:color w:val="000000"/>
          <w:sz w:val="26"/>
          <w:szCs w:val="26"/>
          <w:lang w:val="ro-RO"/>
        </w:rPr>
        <w:t>î</w:t>
      </w:r>
      <w:r w:rsidRPr="0054683C">
        <w:rPr>
          <w:color w:val="000000"/>
          <w:sz w:val="26"/>
          <w:szCs w:val="26"/>
          <w:lang w:val="ro-RO"/>
        </w:rPr>
        <w:t xml:space="preserve">n care va fi convocat prestatorul </w:t>
      </w:r>
      <w:r>
        <w:rPr>
          <w:color w:val="000000"/>
          <w:sz w:val="26"/>
          <w:szCs w:val="26"/>
          <w:lang w:val="ro-RO"/>
        </w:rPr>
        <w:t>î</w:t>
      </w:r>
      <w:r w:rsidRPr="0054683C">
        <w:rPr>
          <w:color w:val="000000"/>
          <w:sz w:val="26"/>
          <w:szCs w:val="26"/>
          <w:lang w:val="ro-RO"/>
        </w:rPr>
        <w:t>n caz de neconformitati cantitative si calitative. Recepţia calitativa, în cazul apariţiei unor neconformităţi în funcţionare, nu absolvă prestatorul de răspunderea privind aducerea lagarului în stare conformă pe cheltuiala sa.</w:t>
      </w:r>
    </w:p>
    <w:p w:rsidR="00A86D7D" w:rsidRPr="0054683C" w:rsidRDefault="00A86D7D" w:rsidP="001A6EC4">
      <w:pPr>
        <w:pStyle w:val="BodyText"/>
        <w:ind w:firstLine="720"/>
        <w:rPr>
          <w:sz w:val="26"/>
          <w:szCs w:val="26"/>
          <w:lang w:val="ro-RO"/>
        </w:rPr>
      </w:pPr>
      <w:r w:rsidRPr="0054683C">
        <w:rPr>
          <w:sz w:val="26"/>
          <w:szCs w:val="26"/>
          <w:lang w:val="ro-RO"/>
        </w:rPr>
        <w:t>11.5.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A86D7D" w:rsidRPr="0054683C" w:rsidRDefault="00A86D7D" w:rsidP="001A6EC4">
      <w:pPr>
        <w:pStyle w:val="BodyText"/>
        <w:ind w:firstLine="720"/>
        <w:rPr>
          <w:sz w:val="26"/>
          <w:szCs w:val="26"/>
          <w:lang w:val="ro-RO"/>
        </w:rPr>
      </w:pPr>
      <w:r w:rsidRPr="0054683C">
        <w:rPr>
          <w:sz w:val="26"/>
          <w:szCs w:val="26"/>
          <w:lang w:val="ro-RO"/>
        </w:rPr>
        <w:t>11.6.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A86D7D" w:rsidRPr="0054683C" w:rsidRDefault="00A86D7D" w:rsidP="001A6EC4">
      <w:pPr>
        <w:pStyle w:val="BodyText"/>
        <w:ind w:firstLine="720"/>
        <w:rPr>
          <w:sz w:val="26"/>
          <w:szCs w:val="26"/>
          <w:lang w:val="ro-RO"/>
        </w:rPr>
      </w:pPr>
      <w:r w:rsidRPr="0054683C">
        <w:rPr>
          <w:sz w:val="26"/>
          <w:szCs w:val="26"/>
          <w:lang w:val="ro-RO"/>
        </w:rPr>
        <w:t>11.7.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A86D7D" w:rsidRPr="0054683C" w:rsidRDefault="00A86D7D" w:rsidP="001A6EC4">
      <w:pPr>
        <w:pStyle w:val="BodyText"/>
        <w:ind w:firstLine="720"/>
        <w:rPr>
          <w:sz w:val="26"/>
          <w:szCs w:val="26"/>
          <w:lang w:val="ro-RO"/>
        </w:rPr>
      </w:pPr>
      <w:r w:rsidRPr="0054683C">
        <w:rPr>
          <w:sz w:val="26"/>
          <w:szCs w:val="26"/>
          <w:lang w:val="ro-RO"/>
        </w:rPr>
        <w:t xml:space="preserve"> 11.8. Clauzele din prezentul capitol, art..11.2 </w:t>
      </w:r>
      <w:r w:rsidRPr="0054683C">
        <w:rPr>
          <w:sz w:val="26"/>
          <w:szCs w:val="26"/>
          <w:lang w:val="ro-RO"/>
        </w:rPr>
        <w:sym w:font="Symbol" w:char="F0B8"/>
      </w:r>
      <w:r>
        <w:rPr>
          <w:sz w:val="26"/>
          <w:szCs w:val="26"/>
          <w:lang w:val="ro-RO"/>
        </w:rPr>
        <w:t xml:space="preserve"> 11.7</w:t>
      </w:r>
      <w:r w:rsidRPr="0054683C">
        <w:rPr>
          <w:sz w:val="26"/>
          <w:szCs w:val="26"/>
          <w:lang w:val="ro-RO"/>
        </w:rPr>
        <w:t>, nu absolvă în vreun fel prestatorul pentru garanţia de bună execuţie sau de celelalte obligaţii din acest contract.</w:t>
      </w:r>
    </w:p>
    <w:p w:rsidR="00A86D7D" w:rsidRPr="0054683C" w:rsidRDefault="00A86D7D" w:rsidP="001A6EC4">
      <w:pPr>
        <w:pStyle w:val="BodyText"/>
        <w:ind w:firstLine="720"/>
        <w:rPr>
          <w:sz w:val="26"/>
          <w:szCs w:val="26"/>
          <w:lang w:val="ro-RO"/>
        </w:rPr>
      </w:pPr>
      <w:r w:rsidRPr="0054683C">
        <w:rPr>
          <w:sz w:val="26"/>
          <w:szCs w:val="26"/>
          <w:lang w:val="ro-RO"/>
        </w:rPr>
        <w:t xml:space="preserve">11.9. La terminarea prestării serviciilor, prestatorul va preda “Dosarul de trasabilitate al serviciilor contractate în conformitate cu elementele sistemului calităţii”. </w:t>
      </w:r>
    </w:p>
    <w:p w:rsidR="00A86D7D" w:rsidRPr="0054683C" w:rsidRDefault="00A86D7D" w:rsidP="001A6EC4">
      <w:pPr>
        <w:pStyle w:val="BodyText"/>
        <w:ind w:firstLine="720"/>
        <w:rPr>
          <w:sz w:val="26"/>
          <w:szCs w:val="26"/>
          <w:lang w:val="ro-RO"/>
        </w:rPr>
      </w:pPr>
      <w:r w:rsidRPr="0054683C">
        <w:rPr>
          <w:sz w:val="26"/>
          <w:szCs w:val="26"/>
          <w:lang w:val="ro-RO"/>
        </w:rPr>
        <w:t>Identificarea şi trasabilitatea va conţine minimum:</w:t>
      </w:r>
    </w:p>
    <w:p w:rsidR="00A86D7D" w:rsidRPr="0054683C" w:rsidRDefault="00A86D7D" w:rsidP="001A6EC4">
      <w:pPr>
        <w:pStyle w:val="BodyText"/>
        <w:numPr>
          <w:ilvl w:val="0"/>
          <w:numId w:val="13"/>
        </w:numPr>
        <w:ind w:left="0" w:firstLine="1174"/>
        <w:rPr>
          <w:sz w:val="26"/>
          <w:szCs w:val="26"/>
          <w:lang w:val="ro-RO"/>
        </w:rPr>
      </w:pPr>
      <w:r w:rsidRPr="0054683C">
        <w:rPr>
          <w:sz w:val="26"/>
          <w:szCs w:val="26"/>
          <w:lang w:val="ro-RO"/>
        </w:rPr>
        <w:lastRenderedPageBreak/>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A86D7D" w:rsidRPr="008C7CB1" w:rsidRDefault="00A86D7D" w:rsidP="00923608">
      <w:pPr>
        <w:pStyle w:val="BodyText"/>
        <w:ind w:left="1174"/>
        <w:rPr>
          <w:sz w:val="16"/>
          <w:szCs w:val="16"/>
          <w:lang w:val="ro-RO"/>
        </w:rPr>
      </w:pPr>
    </w:p>
    <w:p w:rsidR="00A86D7D" w:rsidRDefault="00A86D7D" w:rsidP="00923608">
      <w:pPr>
        <w:pStyle w:val="Heading1"/>
        <w:shd w:val="pct10" w:color="auto" w:fill="FFFFFF"/>
        <w:spacing w:after="120"/>
        <w:rPr>
          <w:smallCaps/>
          <w:sz w:val="26"/>
          <w:szCs w:val="26"/>
          <w:lang w:val="ro-RO"/>
        </w:rPr>
      </w:pPr>
      <w:r w:rsidRPr="00EF7D76">
        <w:rPr>
          <w:smallCaps/>
          <w:sz w:val="26"/>
          <w:szCs w:val="26"/>
          <w:lang w:val="ro-RO"/>
        </w:rPr>
        <w:t>CAP.12.</w:t>
      </w:r>
      <w:r>
        <w:rPr>
          <w:smallCaps/>
          <w:sz w:val="26"/>
          <w:szCs w:val="26"/>
          <w:lang w:val="ro-RO"/>
        </w:rPr>
        <w:t xml:space="preserve"> GARANŢII ŞI RESPONSABILITĂŢI</w:t>
      </w:r>
    </w:p>
    <w:p w:rsidR="00A86D7D" w:rsidRDefault="00A86D7D" w:rsidP="00923608">
      <w:pPr>
        <w:pStyle w:val="BodyText"/>
        <w:ind w:firstLine="720"/>
        <w:rPr>
          <w:sz w:val="26"/>
          <w:szCs w:val="26"/>
          <w:lang w:val="ro-RO"/>
        </w:rPr>
      </w:pPr>
      <w:r>
        <w:rPr>
          <w:sz w:val="26"/>
          <w:szCs w:val="26"/>
          <w:lang w:val="ro-RO"/>
        </w:rPr>
        <w:t xml:space="preserve">12.1. Pentru garantarea calităţii, cantităţii şi realizării în termenul stabilit a prezentului contract, se prevede o garanţie de bună execuţie de </w:t>
      </w:r>
      <w:r w:rsidRPr="001A6EC4">
        <w:rPr>
          <w:b/>
          <w:sz w:val="26"/>
          <w:szCs w:val="26"/>
          <w:lang w:val="ro-RO"/>
        </w:rPr>
        <w:t>10 %</w:t>
      </w:r>
      <w:r>
        <w:rPr>
          <w:sz w:val="26"/>
          <w:szCs w:val="26"/>
          <w:lang w:val="ro-RO"/>
        </w:rPr>
        <w:t xml:space="preserve"> din valoarea contractului, fără TVA, însemnând:_____________ lei (în cifre), ________________________ lei (în litere).</w:t>
      </w:r>
    </w:p>
    <w:p w:rsidR="00A86D7D" w:rsidRDefault="00A86D7D" w:rsidP="00923608">
      <w:pPr>
        <w:pStyle w:val="BodyText"/>
        <w:ind w:firstLine="720"/>
        <w:rPr>
          <w:sz w:val="26"/>
          <w:szCs w:val="26"/>
          <w:lang w:val="ro-RO"/>
        </w:rPr>
      </w:pPr>
      <w:r>
        <w:rPr>
          <w:sz w:val="26"/>
          <w:szCs w:val="26"/>
          <w:lang w:val="ro-RO"/>
        </w:rPr>
        <w:t>12.2. Garanţia de bună execuţie a prezentului contract se constituie prin__________________________________________________________________________________________________________________________________________________</w:t>
      </w:r>
    </w:p>
    <w:p w:rsidR="00A86D7D" w:rsidRDefault="00A86D7D" w:rsidP="00923608">
      <w:pPr>
        <w:pStyle w:val="BodyText"/>
        <w:ind w:firstLine="720"/>
        <w:rPr>
          <w:sz w:val="12"/>
          <w:szCs w:val="12"/>
          <w:lang w:val="ro-RO"/>
        </w:rPr>
      </w:pPr>
    </w:p>
    <w:p w:rsidR="00A86D7D" w:rsidRPr="0081623F" w:rsidRDefault="00A86D7D" w:rsidP="00B107ED">
      <w:pPr>
        <w:pStyle w:val="BodyText"/>
        <w:rPr>
          <w:sz w:val="22"/>
          <w:szCs w:val="22"/>
          <w:lang w:val="ro-RO"/>
        </w:rPr>
      </w:pPr>
      <w:r>
        <w:rPr>
          <w:sz w:val="26"/>
          <w:szCs w:val="26"/>
          <w:lang w:val="ro-RO"/>
        </w:rPr>
        <w:t>(</w:t>
      </w:r>
      <w:r w:rsidRPr="0081623F">
        <w:rPr>
          <w:sz w:val="22"/>
          <w:szCs w:val="22"/>
          <w:lang w:val="ro-RO"/>
        </w:rPr>
        <w:t xml:space="preserve">se va preciza unul din cele </w:t>
      </w:r>
      <w:r>
        <w:rPr>
          <w:sz w:val="22"/>
          <w:szCs w:val="22"/>
          <w:lang w:val="ro-RO"/>
        </w:rPr>
        <w:t>4</w:t>
      </w:r>
      <w:r w:rsidRPr="0081623F">
        <w:rPr>
          <w:sz w:val="22"/>
          <w:szCs w:val="22"/>
          <w:lang w:val="ro-RO"/>
        </w:rPr>
        <w:t xml:space="preserve"> moduri de constituire menţionate în documentaţia de atribuire, stabilit de contractant prin oferta sa şi convenit cu achizitorul</w:t>
      </w:r>
      <w:r>
        <w:rPr>
          <w:sz w:val="22"/>
          <w:szCs w:val="22"/>
          <w:lang w:val="ro-RO"/>
        </w:rPr>
        <w:t>)</w:t>
      </w:r>
      <w:r w:rsidRPr="0081623F">
        <w:rPr>
          <w:sz w:val="22"/>
          <w:szCs w:val="22"/>
          <w:lang w:val="ro-RO"/>
        </w:rPr>
        <w:t xml:space="preserve"> şi anume:</w:t>
      </w:r>
    </w:p>
    <w:p w:rsidR="00A86D7D" w:rsidRPr="00D83CE3" w:rsidRDefault="00A86D7D" w:rsidP="00B107ED">
      <w:pPr>
        <w:pStyle w:val="BodyText"/>
        <w:rPr>
          <w:bCs/>
          <w:sz w:val="26"/>
          <w:szCs w:val="26"/>
          <w:lang w:val="ro-RO"/>
        </w:rPr>
      </w:pPr>
      <w:r w:rsidRPr="0081623F">
        <w:rPr>
          <w:bCs/>
          <w:sz w:val="22"/>
          <w:szCs w:val="22"/>
          <w:lang w:val="ro-RO"/>
        </w:rPr>
        <w:tab/>
      </w:r>
      <w:r w:rsidRPr="00D83CE3">
        <w:rPr>
          <w:bCs/>
          <w:sz w:val="26"/>
          <w:szCs w:val="26"/>
          <w:lang w:val="ro-RO"/>
        </w:rPr>
        <w:t xml:space="preserve">a) </w:t>
      </w:r>
      <w:r w:rsidRPr="00D83CE3">
        <w:rPr>
          <w:sz w:val="26"/>
          <w:szCs w:val="26"/>
          <w:lang w:val="ro-RO"/>
        </w:rPr>
        <w:t>virament bancar in contul beneficiarului mentionat la capitolul I</w:t>
      </w:r>
      <w:r>
        <w:rPr>
          <w:sz w:val="26"/>
          <w:szCs w:val="26"/>
          <w:lang w:val="ro-RO"/>
        </w:rPr>
        <w:t>; sau</w:t>
      </w:r>
    </w:p>
    <w:p w:rsidR="00A86D7D" w:rsidRDefault="00A86D7D" w:rsidP="00B107ED">
      <w:pPr>
        <w:pStyle w:val="BodyText"/>
        <w:rPr>
          <w:bCs/>
          <w:sz w:val="26"/>
          <w:szCs w:val="26"/>
          <w:lang w:val="ro-RO"/>
        </w:rPr>
      </w:pPr>
      <w:r w:rsidRPr="00D83CE3">
        <w:rPr>
          <w:bCs/>
          <w:sz w:val="26"/>
          <w:szCs w:val="26"/>
          <w:lang w:val="ro-RO"/>
        </w:rPr>
        <w:tab/>
        <w:t xml:space="preserve">b) </w:t>
      </w:r>
      <w:r w:rsidRPr="00D83CE3">
        <w:rPr>
          <w:bCs/>
          <w:sz w:val="26"/>
          <w:szCs w:val="26"/>
        </w:rPr>
        <w:t xml:space="preserve">instrument de garantare </w:t>
      </w:r>
      <w:r w:rsidRPr="00D83CE3">
        <w:rPr>
          <w:sz w:val="26"/>
          <w:szCs w:val="26"/>
          <w:lang w:val="ro-RO"/>
        </w:rPr>
        <w:t>emis de o instituţie de credit din România sau din alt stat sau de o societate de asigurări, în condiţiile legii</w:t>
      </w:r>
      <w:r w:rsidRPr="00D83CE3">
        <w:rPr>
          <w:bCs/>
          <w:sz w:val="26"/>
          <w:szCs w:val="26"/>
          <w:lang w:val="ro-RO"/>
        </w:rPr>
        <w:t xml:space="preserve">, </w:t>
      </w:r>
      <w:r w:rsidRPr="00D83CE3">
        <w:rPr>
          <w:sz w:val="26"/>
          <w:szCs w:val="26"/>
        </w:rPr>
        <w:t xml:space="preserve">prezentat în original de către contractant. </w:t>
      </w:r>
      <w:r w:rsidRPr="00D83CE3">
        <w:rPr>
          <w:bCs/>
          <w:sz w:val="26"/>
          <w:szCs w:val="26"/>
        </w:rPr>
        <w:t>Valabilitatea instrumentului de garantare trebuie</w:t>
      </w:r>
      <w:r w:rsidRPr="00D83CE3">
        <w:rPr>
          <w:bCs/>
          <w:color w:val="000000"/>
          <w:sz w:val="26"/>
          <w:szCs w:val="26"/>
        </w:rPr>
        <w:t xml:space="preserve"> </w:t>
      </w:r>
      <w:proofErr w:type="gramStart"/>
      <w:r w:rsidRPr="00D83CE3">
        <w:rPr>
          <w:bCs/>
          <w:color w:val="000000"/>
          <w:sz w:val="26"/>
          <w:szCs w:val="26"/>
        </w:rPr>
        <w:t>sa</w:t>
      </w:r>
      <w:proofErr w:type="gramEnd"/>
      <w:r w:rsidRPr="00D83CE3">
        <w:rPr>
          <w:bCs/>
          <w:color w:val="000000"/>
          <w:sz w:val="26"/>
          <w:szCs w:val="26"/>
        </w:rPr>
        <w:t xml:space="preserve"> depaseasca cu minim 30 de zile durata de prestare a serviciilor </w:t>
      </w:r>
      <w:r w:rsidRPr="00D83CE3">
        <w:rPr>
          <w:bCs/>
          <w:sz w:val="26"/>
          <w:szCs w:val="26"/>
          <w:lang w:val="ro-RO"/>
        </w:rPr>
        <w:t>contractate</w:t>
      </w:r>
      <w:r w:rsidRPr="00D83CE3">
        <w:rPr>
          <w:bCs/>
          <w:color w:val="000000"/>
          <w:sz w:val="26"/>
          <w:szCs w:val="26"/>
        </w:rPr>
        <w:t xml:space="preserve">. </w:t>
      </w:r>
      <w:r w:rsidRPr="00D83CE3">
        <w:rPr>
          <w:bCs/>
          <w:sz w:val="26"/>
          <w:szCs w:val="26"/>
          <w:lang w:val="ro-RO"/>
        </w:rPr>
        <w:t>In cazul in care contractantul intarzie prestarea serviciilor, valabilitatea instrumentului de garantare trebuie prelungita corespunzator</w:t>
      </w:r>
      <w:r>
        <w:rPr>
          <w:bCs/>
          <w:sz w:val="26"/>
          <w:szCs w:val="26"/>
          <w:lang w:val="ro-RO"/>
        </w:rPr>
        <w:t>; sau</w:t>
      </w:r>
    </w:p>
    <w:p w:rsidR="00A86D7D" w:rsidRDefault="00A86D7D" w:rsidP="00F57426">
      <w:pPr>
        <w:pStyle w:val="BodyText"/>
        <w:ind w:firstLine="708"/>
        <w:rPr>
          <w:sz w:val="26"/>
          <w:szCs w:val="26"/>
          <w:lang w:val="ro-RO"/>
        </w:rPr>
      </w:pPr>
      <w:r>
        <w:rPr>
          <w:bCs/>
          <w:sz w:val="26"/>
          <w:szCs w:val="26"/>
          <w:lang w:val="ro-RO"/>
        </w:rPr>
        <w:t xml:space="preserve">c) depunerea la casieria achizitorului, în numerar, în cazul în care valoarea garanţiei de bună execuţie este mai mică de 5.000 lei; </w:t>
      </w:r>
      <w:r w:rsidRPr="00F57426">
        <w:rPr>
          <w:bCs/>
          <w:sz w:val="26"/>
          <w:szCs w:val="26"/>
          <w:lang w:val="ro-RO"/>
        </w:rPr>
        <w:t>sau</w:t>
      </w:r>
      <w:r>
        <w:rPr>
          <w:sz w:val="26"/>
          <w:szCs w:val="26"/>
          <w:lang w:val="ro-RO"/>
        </w:rPr>
        <w:t xml:space="preserve"> </w:t>
      </w:r>
    </w:p>
    <w:p w:rsidR="00A86D7D" w:rsidRPr="00D83CE3" w:rsidRDefault="00A86D7D" w:rsidP="00D409B0">
      <w:pPr>
        <w:pStyle w:val="BodyText"/>
        <w:ind w:firstLine="708"/>
        <w:rPr>
          <w:sz w:val="26"/>
          <w:szCs w:val="26"/>
          <w:lang w:val="ro-RO"/>
        </w:rPr>
      </w:pPr>
      <w:r>
        <w:rPr>
          <w:bCs/>
          <w:sz w:val="26"/>
          <w:szCs w:val="26"/>
          <w:lang w:val="ro-RO"/>
        </w:rPr>
        <w:t>d</w:t>
      </w:r>
      <w:r w:rsidRPr="00D83CE3">
        <w:rPr>
          <w:bCs/>
          <w:sz w:val="26"/>
          <w:szCs w:val="26"/>
          <w:lang w:val="ro-RO"/>
        </w:rPr>
        <w:t xml:space="preserve">) </w:t>
      </w:r>
      <w:r w:rsidRPr="00D83CE3">
        <w:rPr>
          <w:sz w:val="26"/>
          <w:szCs w:val="26"/>
          <w:lang w:val="ro-RO"/>
        </w:rPr>
        <w:t>reţineri succesive din facturile introduse la plată. 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 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p>
    <w:p w:rsidR="00A86D7D" w:rsidRPr="0065557E" w:rsidRDefault="00A86D7D" w:rsidP="0065557E">
      <w:pPr>
        <w:ind w:firstLine="720"/>
        <w:jc w:val="both"/>
        <w:rPr>
          <w:b/>
          <w:color w:val="00B050"/>
          <w:sz w:val="26"/>
          <w:szCs w:val="26"/>
          <w:lang w:val="ro-RO"/>
        </w:rPr>
      </w:pPr>
      <w:r>
        <w:rPr>
          <w:sz w:val="26"/>
          <w:szCs w:val="26"/>
          <w:lang w:val="ro-RO"/>
        </w:rPr>
        <w:t>12</w:t>
      </w:r>
      <w:r w:rsidRPr="00384F73">
        <w:rPr>
          <w:sz w:val="26"/>
          <w:szCs w:val="26"/>
          <w:lang w:val="ro-RO"/>
        </w:rPr>
        <w:t xml:space="preserve">.3. In cazul în care prestatorul nu prezintă dovada constituirii garanţiei de bună execuţie, în forma convenită,  </w:t>
      </w:r>
      <w:r w:rsidRPr="00384F73">
        <w:rPr>
          <w:bCs/>
          <w:sz w:val="26"/>
          <w:szCs w:val="26"/>
          <w:lang w:val="ro-RO"/>
        </w:rPr>
        <w:t xml:space="preserve">în termen de </w:t>
      </w:r>
      <w:r>
        <w:rPr>
          <w:bCs/>
          <w:sz w:val="26"/>
          <w:szCs w:val="26"/>
          <w:lang w:val="ro-RO"/>
        </w:rPr>
        <w:t>5</w:t>
      </w:r>
      <w:r w:rsidRPr="00384F73">
        <w:rPr>
          <w:bCs/>
          <w:sz w:val="26"/>
          <w:szCs w:val="26"/>
          <w:lang w:val="ro-RO"/>
        </w:rPr>
        <w:t xml:space="preserve"> zile </w:t>
      </w:r>
      <w:r>
        <w:rPr>
          <w:bCs/>
          <w:sz w:val="26"/>
          <w:szCs w:val="26"/>
          <w:lang w:val="ro-RO"/>
        </w:rPr>
        <w:t xml:space="preserve">lucratoare </w:t>
      </w:r>
      <w:r w:rsidRPr="00384F73">
        <w:rPr>
          <w:bCs/>
          <w:sz w:val="26"/>
          <w:szCs w:val="26"/>
          <w:lang w:val="ro-RO"/>
        </w:rPr>
        <w:t>de  la perfectarea contractului</w:t>
      </w:r>
      <w:r w:rsidRPr="00384F73">
        <w:rPr>
          <w:sz w:val="26"/>
          <w:szCs w:val="26"/>
          <w:lang w:val="ro-RO"/>
        </w:rPr>
        <w:t>, achizitorul va considera contractul rezolvit de plin drept, cu notificare prealabilă.</w:t>
      </w:r>
    </w:p>
    <w:p w:rsidR="00A86D7D" w:rsidRDefault="00A86D7D" w:rsidP="00F57426">
      <w:pPr>
        <w:pStyle w:val="BodyText"/>
        <w:ind w:firstLine="720"/>
        <w:rPr>
          <w:sz w:val="26"/>
          <w:szCs w:val="26"/>
          <w:lang w:val="ro-RO"/>
        </w:rPr>
      </w:pPr>
      <w:r>
        <w:rPr>
          <w:sz w:val="26"/>
          <w:szCs w:val="26"/>
          <w:lang w:val="ro-RO"/>
        </w:rPr>
        <w:t>12</w:t>
      </w:r>
      <w:r w:rsidRPr="00384F73">
        <w:rPr>
          <w:sz w:val="26"/>
          <w:szCs w:val="26"/>
          <w:lang w:val="ro-RO"/>
        </w:rPr>
        <w:t>.4. Restituirea garanţiei de bună execuţie la prestator sau notificarea către agentul bancar sau catre societatea de asigurari, se</w:t>
      </w:r>
      <w:r>
        <w:rPr>
          <w:sz w:val="26"/>
          <w:szCs w:val="26"/>
          <w:lang w:val="ro-RO"/>
        </w:rPr>
        <w:t xml:space="preserve"> face dupa indeplinirea tuturor obligatiilor asumate de catre prestator, </w:t>
      </w:r>
      <w:r w:rsidRPr="00091642">
        <w:rPr>
          <w:sz w:val="26"/>
          <w:szCs w:val="26"/>
          <w:lang w:val="ro-RO"/>
        </w:rPr>
        <w:t xml:space="preserve">în termen 14 zile de la data încheierii procesului verbal de recepţie </w:t>
      </w:r>
      <w:r w:rsidRPr="000416A9">
        <w:rPr>
          <w:sz w:val="26"/>
          <w:szCs w:val="26"/>
          <w:lang w:val="ro-RO"/>
        </w:rPr>
        <w:t xml:space="preserve">la </w:t>
      </w:r>
      <w:r w:rsidRPr="00B7622C">
        <w:rPr>
          <w:sz w:val="26"/>
          <w:szCs w:val="26"/>
          <w:lang w:val="ro-RO"/>
        </w:rPr>
        <w:t>terminarea tuturor serviciilor</w:t>
      </w:r>
      <w:r w:rsidRPr="00F57426">
        <w:rPr>
          <w:sz w:val="26"/>
          <w:szCs w:val="26"/>
          <w:lang w:val="ro-RO"/>
        </w:rPr>
        <w:t xml:space="preserve"> </w:t>
      </w:r>
      <w:r>
        <w:rPr>
          <w:sz w:val="26"/>
          <w:szCs w:val="26"/>
          <w:lang w:val="ro-RO"/>
        </w:rPr>
        <w:t xml:space="preserve">contractate </w:t>
      </w:r>
      <w:r w:rsidRPr="00F57426">
        <w:rPr>
          <w:sz w:val="26"/>
          <w:szCs w:val="26"/>
          <w:lang w:val="ro-RO"/>
        </w:rPr>
        <w:t>in cazul constituirii prin virament bancar/scrisoare/instrument de garantare/ depunere la casierie, respectiv în termen de 14 zile de la data ultimei plati in cazul constituirii prin retineri succesive,</w:t>
      </w:r>
      <w:r w:rsidRPr="00091642">
        <w:rPr>
          <w:sz w:val="26"/>
          <w:szCs w:val="26"/>
          <w:lang w:val="ro-RO"/>
        </w:rPr>
        <w:t xml:space="preserve"> dacă achizitorul nu a ridicat până la acea dată pretenţii asupra ei</w:t>
      </w:r>
      <w:r>
        <w:rPr>
          <w:sz w:val="26"/>
          <w:szCs w:val="26"/>
          <w:lang w:val="ro-RO"/>
        </w:rPr>
        <w:t>.</w:t>
      </w:r>
    </w:p>
    <w:p w:rsidR="00A86D7D" w:rsidRDefault="00A86D7D" w:rsidP="00923608">
      <w:pPr>
        <w:pStyle w:val="BodyText"/>
        <w:ind w:firstLine="720"/>
        <w:rPr>
          <w:sz w:val="26"/>
          <w:szCs w:val="26"/>
          <w:lang w:val="ro-RO"/>
        </w:rPr>
      </w:pPr>
      <w:r>
        <w:rPr>
          <w:sz w:val="26"/>
          <w:szCs w:val="26"/>
          <w:lang w:val="ro-RO"/>
        </w:rPr>
        <w:t xml:space="preserve">12.5. Prestatorul garantează execuţia serviciilor fără neconformităţi faţă de documentaţia pe care şi-o procură sau o preia de la achizitor (conform prezentului contract). </w:t>
      </w:r>
    </w:p>
    <w:p w:rsidR="00A86D7D" w:rsidRDefault="00A86D7D" w:rsidP="00923608">
      <w:pPr>
        <w:pStyle w:val="BodyText"/>
        <w:rPr>
          <w:sz w:val="26"/>
          <w:szCs w:val="26"/>
          <w:lang w:val="ro-RO"/>
        </w:rPr>
      </w:pPr>
      <w:r>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A86D7D" w:rsidRDefault="00A86D7D" w:rsidP="00923608">
      <w:pPr>
        <w:pStyle w:val="BodyText"/>
        <w:rPr>
          <w:sz w:val="26"/>
          <w:szCs w:val="26"/>
          <w:lang w:val="ro-RO"/>
        </w:rPr>
      </w:pPr>
      <w:r>
        <w:rPr>
          <w:sz w:val="26"/>
          <w:szCs w:val="26"/>
          <w:lang w:val="ro-RO"/>
        </w:rPr>
        <w:lastRenderedPageBreak/>
        <w:tab/>
        <w:t>Anterior emiterii unei pretenţii asupra garanţiei de bună execuţie, achizitorul are obligaţia de a notifica acest lucru prestatorului, precizând totodată obligaţiile care nu au fost respectate.</w:t>
      </w:r>
    </w:p>
    <w:p w:rsidR="00A86D7D" w:rsidRPr="0054683C" w:rsidRDefault="00A86D7D" w:rsidP="001919C2">
      <w:pPr>
        <w:pStyle w:val="BodyText"/>
        <w:ind w:firstLine="720"/>
        <w:rPr>
          <w:b/>
          <w:sz w:val="26"/>
          <w:szCs w:val="26"/>
          <w:lang w:val="ro-RO"/>
        </w:rPr>
      </w:pPr>
      <w:r w:rsidRPr="0054683C">
        <w:rPr>
          <w:sz w:val="26"/>
          <w:szCs w:val="26"/>
          <w:lang w:val="ro-RO"/>
        </w:rPr>
        <w:t>12.6. Perioada de garanţie tehnică pentru serviciile care fac obiectul prezentului contract este de 12 luni de la punerea in funcţiune, dar nu mai mult de 24 luni de la data semnării procesului verbal de recepţie la terminarea prestării serviciilor.</w:t>
      </w:r>
    </w:p>
    <w:p w:rsidR="00A86D7D" w:rsidRPr="0054683C" w:rsidRDefault="00A86D7D" w:rsidP="001919C2">
      <w:pPr>
        <w:pStyle w:val="BodyText"/>
        <w:ind w:firstLine="720"/>
        <w:rPr>
          <w:sz w:val="26"/>
          <w:szCs w:val="26"/>
          <w:lang w:val="ro-RO"/>
        </w:rPr>
      </w:pPr>
      <w:r w:rsidRPr="0054683C">
        <w:rPr>
          <w:sz w:val="26"/>
          <w:szCs w:val="26"/>
          <w:lang w:val="ro-RO"/>
        </w:rPr>
        <w:t>Garantia tehnica este distincta de garantia de buna executie a contractului.</w:t>
      </w:r>
    </w:p>
    <w:p w:rsidR="00A86D7D" w:rsidRDefault="00A86D7D" w:rsidP="00923608">
      <w:pPr>
        <w:pStyle w:val="BodyText"/>
        <w:ind w:firstLine="720"/>
        <w:rPr>
          <w:sz w:val="26"/>
          <w:szCs w:val="26"/>
          <w:lang w:val="ro-RO"/>
        </w:rPr>
      </w:pPr>
      <w:r>
        <w:rPr>
          <w:sz w:val="26"/>
          <w:szCs w:val="26"/>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A86D7D" w:rsidRPr="00A053EF" w:rsidRDefault="00A86D7D" w:rsidP="006A5F52">
      <w:pPr>
        <w:pStyle w:val="BodyText"/>
        <w:ind w:firstLine="720"/>
        <w:rPr>
          <w:sz w:val="26"/>
          <w:szCs w:val="26"/>
          <w:lang w:val="ro-RO"/>
        </w:rPr>
      </w:pPr>
      <w:r>
        <w:rPr>
          <w:sz w:val="26"/>
          <w:szCs w:val="26"/>
          <w:lang w:val="ro-RO"/>
        </w:rPr>
        <w:t xml:space="preserve">12.8. </w:t>
      </w:r>
      <w:r w:rsidRPr="00A053EF">
        <w:rPr>
          <w:sz w:val="26"/>
          <w:szCs w:val="26"/>
          <w:lang w:val="ro-RO"/>
        </w:rPr>
        <w:t>Achizitorul înştiinţează prestatorul în scris în maximum 24 ore de la semnalarea unei neconformităţi.</w:t>
      </w:r>
      <w:r>
        <w:rPr>
          <w:sz w:val="26"/>
          <w:szCs w:val="26"/>
          <w:lang w:val="ro-RO"/>
        </w:rPr>
        <w:t xml:space="preserve"> </w:t>
      </w:r>
    </w:p>
    <w:p w:rsidR="00A86D7D" w:rsidRPr="00A053EF" w:rsidRDefault="00A86D7D" w:rsidP="006A5F52">
      <w:pPr>
        <w:pStyle w:val="BodyText"/>
        <w:ind w:firstLine="720"/>
        <w:rPr>
          <w:sz w:val="26"/>
          <w:szCs w:val="26"/>
          <w:lang w:val="ro-RO"/>
        </w:rPr>
      </w:pPr>
      <w:r w:rsidRPr="00A053EF">
        <w:rPr>
          <w:sz w:val="26"/>
          <w:szCs w:val="26"/>
          <w:lang w:val="ro-RO"/>
        </w:rPr>
        <w:t xml:space="preserve">   </w:t>
      </w:r>
      <w:r w:rsidRPr="006A5F52">
        <w:rPr>
          <w:sz w:val="26"/>
          <w:szCs w:val="26"/>
          <w:lang w:val="ro-RO"/>
        </w:rPr>
        <w:t>Prestatorul la primirea înştiinţării, este obligat să se prezinte la achizitor în 48 ore de la sesizare pentru constatarea neconformităţilor, iar păr</w:t>
      </w:r>
      <w:r w:rsidRPr="006A5F52">
        <w:rPr>
          <w:rFonts w:ascii="Tahoma" w:hAnsi="Tahoma" w:cs="Tahoma"/>
          <w:sz w:val="26"/>
          <w:szCs w:val="26"/>
          <w:lang w:val="ro-RO"/>
        </w:rPr>
        <w:t>ț</w:t>
      </w:r>
      <w:r w:rsidRPr="006A5F52">
        <w:rPr>
          <w:sz w:val="26"/>
          <w:szCs w:val="26"/>
          <w:lang w:val="ro-RO"/>
        </w:rPr>
        <w:t>ile vor întocmi si vor semna o nota de constatare în care se vor consemna neconformită</w:t>
      </w:r>
      <w:r w:rsidRPr="006A5F52">
        <w:rPr>
          <w:rFonts w:ascii="Tahoma" w:hAnsi="Tahoma" w:cs="Tahoma"/>
          <w:sz w:val="26"/>
          <w:szCs w:val="26"/>
          <w:lang w:val="ro-RO"/>
        </w:rPr>
        <w:t>ț</w:t>
      </w:r>
      <w:r w:rsidRPr="006A5F52">
        <w:rPr>
          <w:sz w:val="26"/>
          <w:szCs w:val="26"/>
          <w:lang w:val="ro-RO"/>
        </w:rPr>
        <w:t>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w:t>
      </w:r>
      <w:r w:rsidRPr="00A053EF">
        <w:rPr>
          <w:sz w:val="26"/>
          <w:szCs w:val="26"/>
          <w:lang w:val="ro-RO"/>
        </w:rPr>
        <w:t xml:space="preserve"> </w:t>
      </w:r>
    </w:p>
    <w:p w:rsidR="00A86D7D" w:rsidRDefault="00A86D7D" w:rsidP="006A5F52">
      <w:pPr>
        <w:pStyle w:val="BodyText"/>
        <w:ind w:firstLine="720"/>
        <w:rPr>
          <w:sz w:val="26"/>
          <w:szCs w:val="26"/>
          <w:lang w:val="ro-RO"/>
        </w:rPr>
      </w:pPr>
      <w:r>
        <w:rPr>
          <w:sz w:val="26"/>
          <w:szCs w:val="26"/>
          <w:lang w:val="ro-RO"/>
        </w:rPr>
        <w:t>12.9. Prestatorul răspunde de toate neconformitatile apărute pe durata de funcţionare, în perioada de garanţie tehnică, la mijlocul fix reparat.</w:t>
      </w:r>
    </w:p>
    <w:p w:rsidR="00A86D7D" w:rsidRDefault="00A86D7D" w:rsidP="00923608">
      <w:pPr>
        <w:pStyle w:val="BodyText"/>
        <w:rPr>
          <w:sz w:val="26"/>
          <w:szCs w:val="26"/>
          <w:lang w:val="ro-RO"/>
        </w:rPr>
      </w:pPr>
      <w:r>
        <w:rPr>
          <w:sz w:val="26"/>
          <w:szCs w:val="26"/>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A86D7D" w:rsidRDefault="00A86D7D" w:rsidP="00923608">
      <w:pPr>
        <w:pStyle w:val="BodyText"/>
        <w:ind w:firstLine="720"/>
        <w:rPr>
          <w:sz w:val="26"/>
          <w:szCs w:val="26"/>
          <w:lang w:val="ro-RO"/>
        </w:rPr>
      </w:pPr>
      <w:r>
        <w:rPr>
          <w:sz w:val="26"/>
          <w:szCs w:val="26"/>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A86D7D" w:rsidRDefault="00A86D7D" w:rsidP="00923608">
      <w:pPr>
        <w:pStyle w:val="BodyText"/>
        <w:ind w:firstLine="720"/>
        <w:rPr>
          <w:sz w:val="26"/>
          <w:szCs w:val="26"/>
          <w:lang w:val="ro-RO"/>
        </w:rPr>
      </w:pPr>
      <w:r>
        <w:rPr>
          <w:sz w:val="26"/>
          <w:szCs w:val="26"/>
          <w:lang w:val="ro-RO"/>
        </w:rPr>
        <w:t>12.12.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A86D7D" w:rsidRPr="008C7CB1" w:rsidRDefault="00A86D7D" w:rsidP="00C153A2">
      <w:pPr>
        <w:jc w:val="both"/>
        <w:rPr>
          <w:b/>
          <w:color w:val="000000"/>
          <w:sz w:val="16"/>
          <w:szCs w:val="16"/>
          <w:u w:val="single"/>
          <w:lang w:val="ro-RO"/>
        </w:rPr>
      </w:pPr>
    </w:p>
    <w:p w:rsidR="00A86D7D" w:rsidRPr="007821C9" w:rsidRDefault="00A86D7D"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A86D7D" w:rsidRDefault="00A86D7D"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A86D7D" w:rsidRDefault="00A86D7D"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A86D7D" w:rsidRPr="0001104E" w:rsidRDefault="00A86D7D" w:rsidP="00BB5D2D">
      <w:pPr>
        <w:pStyle w:val="BodyText"/>
        <w:ind w:firstLine="720"/>
        <w:rPr>
          <w:color w:val="FF0000"/>
          <w:sz w:val="26"/>
          <w:szCs w:val="26"/>
          <w:lang w:val="ro-RO"/>
        </w:rPr>
      </w:pPr>
      <w:r w:rsidRPr="008C7CB1">
        <w:rPr>
          <w:sz w:val="26"/>
          <w:szCs w:val="26"/>
          <w:lang w:val="ro-RO"/>
        </w:rPr>
        <w:t>La solicitarea prestatorului, se pot efectua plăţi pentru parti din contract, reprezentand servicii prestate si receptionate la solicitarea achizitorului si pentru care au fost intocmite situa</w:t>
      </w:r>
      <w:r>
        <w:rPr>
          <w:sz w:val="26"/>
          <w:szCs w:val="26"/>
          <w:lang w:val="ro-RO"/>
        </w:rPr>
        <w:t>tii de servicii conform art.</w:t>
      </w:r>
      <w:r w:rsidRPr="002F1F5D">
        <w:rPr>
          <w:sz w:val="26"/>
          <w:szCs w:val="26"/>
          <w:lang w:val="ro-RO"/>
        </w:rPr>
        <w:t>9.</w:t>
      </w:r>
      <w:r>
        <w:rPr>
          <w:sz w:val="26"/>
          <w:szCs w:val="26"/>
          <w:lang w:val="ro-RO"/>
        </w:rPr>
        <w:t>18</w:t>
      </w:r>
      <w:r w:rsidRPr="002F1F5D">
        <w:rPr>
          <w:sz w:val="26"/>
          <w:szCs w:val="26"/>
          <w:lang w:val="ro-RO"/>
        </w:rPr>
        <w:t>.</w:t>
      </w:r>
    </w:p>
    <w:p w:rsidR="00A86D7D" w:rsidRDefault="00A86D7D" w:rsidP="00DE5B90">
      <w:pPr>
        <w:pStyle w:val="BodyText"/>
        <w:ind w:firstLine="720"/>
        <w:rPr>
          <w:sz w:val="26"/>
          <w:szCs w:val="26"/>
          <w:lang w:val="ro-RO"/>
        </w:rPr>
      </w:pPr>
      <w:r>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art.13.3. </w:t>
      </w:r>
    </w:p>
    <w:p w:rsidR="00A86D7D" w:rsidRPr="00A33D35" w:rsidRDefault="00A86D7D" w:rsidP="00A33D35">
      <w:pPr>
        <w:pStyle w:val="BodyText"/>
        <w:ind w:firstLine="720"/>
        <w:rPr>
          <w:sz w:val="26"/>
          <w:szCs w:val="26"/>
          <w:lang w:val="ro-RO"/>
        </w:rPr>
      </w:pPr>
      <w:r>
        <w:rPr>
          <w:sz w:val="26"/>
          <w:szCs w:val="26"/>
          <w:lang w:val="ro-RO"/>
        </w:rPr>
        <w:lastRenderedPageBreak/>
        <w:t xml:space="preserve">13.3 </w:t>
      </w:r>
      <w:r w:rsidRPr="0081732D">
        <w:rPr>
          <w:sz w:val="24"/>
          <w:szCs w:val="24"/>
          <w:lang w:val="ro-RO"/>
        </w:rPr>
        <w:t xml:space="preserve"> </w:t>
      </w:r>
      <w:r w:rsidRPr="00A33D35">
        <w:rPr>
          <w:sz w:val="26"/>
          <w:szCs w:val="26"/>
          <w:lang w:val="ro-RO"/>
        </w:rPr>
        <w:t>Documentele pe baza cărora se efectuează plăţile sunt:</w:t>
      </w:r>
    </w:p>
    <w:p w:rsidR="00A86D7D" w:rsidRPr="00A33D35" w:rsidRDefault="00A86D7D" w:rsidP="00A33D35">
      <w:pPr>
        <w:pStyle w:val="BodyText"/>
        <w:ind w:firstLine="720"/>
        <w:rPr>
          <w:sz w:val="26"/>
          <w:szCs w:val="26"/>
          <w:lang w:val="ro-RO"/>
        </w:rPr>
      </w:pPr>
      <w:r w:rsidRPr="00A33D35">
        <w:rPr>
          <w:sz w:val="26"/>
          <w:szCs w:val="26"/>
          <w:lang w:val="ro-RO"/>
        </w:rPr>
        <w:t>-  factura emisă de prestator pentru serviciile aferente şi confirmată de primire de achizitor cu număr de înregistrare;</w:t>
      </w:r>
    </w:p>
    <w:p w:rsidR="00A86D7D" w:rsidRPr="00A33D35" w:rsidRDefault="00A86D7D" w:rsidP="00A33D35">
      <w:pPr>
        <w:pStyle w:val="BodyText"/>
        <w:ind w:firstLine="720"/>
        <w:rPr>
          <w:sz w:val="26"/>
          <w:szCs w:val="26"/>
          <w:lang w:val="ro-RO"/>
        </w:rPr>
      </w:pPr>
      <w:r w:rsidRPr="00A33D35">
        <w:rPr>
          <w:sz w:val="26"/>
          <w:szCs w:val="26"/>
          <w:lang w:val="ro-RO"/>
        </w:rPr>
        <w:t xml:space="preserve">-  </w:t>
      </w:r>
      <w:r>
        <w:rPr>
          <w:sz w:val="26"/>
          <w:szCs w:val="26"/>
          <w:lang w:val="ro-RO"/>
        </w:rPr>
        <w:t xml:space="preserve"> </w:t>
      </w:r>
      <w:r w:rsidRPr="00A33D35">
        <w:rPr>
          <w:sz w:val="26"/>
          <w:szCs w:val="26"/>
          <w:lang w:val="ro-RO"/>
        </w:rPr>
        <w:t>documentul care atestă constituirea g</w:t>
      </w:r>
      <w:r>
        <w:rPr>
          <w:sz w:val="26"/>
          <w:szCs w:val="26"/>
          <w:lang w:val="ro-RO"/>
        </w:rPr>
        <w:t>aranţiei de bună execuţie;</w:t>
      </w:r>
    </w:p>
    <w:p w:rsidR="00A86D7D" w:rsidRPr="00A33D35" w:rsidRDefault="00A86D7D" w:rsidP="00A33D35">
      <w:pPr>
        <w:pStyle w:val="BodyText"/>
        <w:ind w:firstLine="720"/>
        <w:rPr>
          <w:sz w:val="26"/>
          <w:szCs w:val="26"/>
          <w:lang w:val="ro-RO"/>
        </w:rPr>
      </w:pPr>
      <w:r w:rsidRPr="00A33D35">
        <w:rPr>
          <w:sz w:val="26"/>
          <w:szCs w:val="26"/>
          <w:lang w:val="ro-RO"/>
        </w:rPr>
        <w:t xml:space="preserve">-  </w:t>
      </w:r>
      <w:r>
        <w:rPr>
          <w:sz w:val="26"/>
          <w:szCs w:val="26"/>
          <w:lang w:val="ro-RO"/>
        </w:rPr>
        <w:t xml:space="preserve"> </w:t>
      </w:r>
      <w:r w:rsidRPr="00A33D35">
        <w:rPr>
          <w:sz w:val="26"/>
          <w:szCs w:val="26"/>
          <w:lang w:val="ro-RO"/>
        </w:rPr>
        <w:t>situaţiile de servicii pre</w:t>
      </w:r>
      <w:r>
        <w:rPr>
          <w:sz w:val="26"/>
          <w:szCs w:val="26"/>
          <w:lang w:val="ro-RO"/>
        </w:rPr>
        <w:t>state, semnate conform art.10.2;</w:t>
      </w:r>
    </w:p>
    <w:p w:rsidR="00A86D7D" w:rsidRPr="0034643E" w:rsidRDefault="00A86D7D" w:rsidP="00A33D35">
      <w:pPr>
        <w:pStyle w:val="BodyText"/>
        <w:ind w:firstLine="720"/>
        <w:rPr>
          <w:sz w:val="26"/>
          <w:szCs w:val="26"/>
          <w:lang w:val="ro-RO"/>
        </w:rPr>
      </w:pPr>
      <w:r w:rsidRPr="0034643E">
        <w:rPr>
          <w:sz w:val="26"/>
          <w:szCs w:val="26"/>
          <w:lang w:val="ro-RO"/>
        </w:rPr>
        <w:t>Situaţiile de servicii vor avea anexate:</w:t>
      </w:r>
    </w:p>
    <w:p w:rsidR="00A86D7D" w:rsidRPr="0034643E" w:rsidRDefault="00A86D7D" w:rsidP="00A33D35">
      <w:pPr>
        <w:pStyle w:val="BodyText"/>
        <w:numPr>
          <w:ilvl w:val="0"/>
          <w:numId w:val="5"/>
        </w:numPr>
        <w:tabs>
          <w:tab w:val="num" w:pos="0"/>
        </w:tabs>
        <w:ind w:left="0" w:firstLine="720"/>
        <w:rPr>
          <w:sz w:val="26"/>
          <w:szCs w:val="26"/>
          <w:lang w:val="ro-RO"/>
        </w:rPr>
      </w:pPr>
      <w:r w:rsidRPr="0034643E">
        <w:rPr>
          <w:sz w:val="26"/>
          <w:szCs w:val="26"/>
          <w:lang w:val="ro-RO"/>
        </w:rPr>
        <w:t>procesele verbale de recepţie calitativă pe faze de execuţie care sunt înscrise în PC-ul lucrării;</w:t>
      </w:r>
    </w:p>
    <w:p w:rsidR="00A86D7D" w:rsidRPr="0034643E" w:rsidRDefault="00A86D7D" w:rsidP="00A33D35">
      <w:pPr>
        <w:pStyle w:val="BodyText"/>
        <w:numPr>
          <w:ilvl w:val="0"/>
          <w:numId w:val="5"/>
        </w:numPr>
        <w:tabs>
          <w:tab w:val="num" w:pos="0"/>
        </w:tabs>
        <w:ind w:left="0" w:firstLine="720"/>
        <w:rPr>
          <w:sz w:val="26"/>
          <w:szCs w:val="26"/>
          <w:lang w:val="ro-RO"/>
        </w:rPr>
      </w:pPr>
      <w:r w:rsidRPr="0034643E">
        <w:rPr>
          <w:sz w:val="26"/>
          <w:szCs w:val="26"/>
          <w:lang w:val="ro-RO"/>
        </w:rPr>
        <w:t>bon de restituire al secţiei beneficiare de lucrare (la magazia achizitorului), cu anexa procesul-verbal de predare - primire (între prestator şi gestionarul achizitorului) pentru predarea compozitiei vechi si a deşeurilor refolosibile/reciclabile;</w:t>
      </w:r>
    </w:p>
    <w:p w:rsidR="00A86D7D" w:rsidRPr="00175249" w:rsidRDefault="00A86D7D" w:rsidP="00A33D35">
      <w:pPr>
        <w:pStyle w:val="BodyText"/>
        <w:numPr>
          <w:ilvl w:val="0"/>
          <w:numId w:val="5"/>
        </w:numPr>
        <w:tabs>
          <w:tab w:val="num" w:pos="0"/>
        </w:tabs>
        <w:ind w:left="0" w:firstLine="720"/>
        <w:rPr>
          <w:sz w:val="24"/>
          <w:szCs w:val="24"/>
          <w:lang w:val="ro-RO"/>
        </w:rPr>
      </w:pPr>
      <w:r w:rsidRPr="0034643E">
        <w:rPr>
          <w:sz w:val="26"/>
          <w:szCs w:val="26"/>
          <w:lang w:val="ro-RO"/>
        </w:rPr>
        <w:t>proces verbal de recepţie (sau autoreceptie) la terminarea serviciilor aferente fiecarui lagar reconditionat.</w:t>
      </w:r>
      <w:r w:rsidRPr="00920337">
        <w:rPr>
          <w:sz w:val="26"/>
          <w:szCs w:val="26"/>
          <w:lang w:val="ro-RO"/>
        </w:rPr>
        <w:tab/>
      </w:r>
    </w:p>
    <w:p w:rsidR="00A86D7D" w:rsidRDefault="00A86D7D" w:rsidP="00175249">
      <w:pPr>
        <w:pStyle w:val="BodyText"/>
        <w:numPr>
          <w:ilvl w:val="0"/>
          <w:numId w:val="5"/>
        </w:numPr>
        <w:ind w:firstLine="349"/>
        <w:rPr>
          <w:sz w:val="26"/>
          <w:szCs w:val="26"/>
          <w:lang w:val="ro-RO"/>
        </w:rPr>
      </w:pPr>
      <w:r>
        <w:rPr>
          <w:sz w:val="26"/>
          <w:szCs w:val="26"/>
          <w:lang w:val="ro-RO"/>
        </w:rPr>
        <w:t>certificat de calitate;</w:t>
      </w:r>
    </w:p>
    <w:p w:rsidR="00A86D7D" w:rsidRPr="00A33D35" w:rsidRDefault="00A86D7D" w:rsidP="00175249">
      <w:pPr>
        <w:pStyle w:val="BodyText"/>
        <w:numPr>
          <w:ilvl w:val="0"/>
          <w:numId w:val="5"/>
        </w:numPr>
        <w:ind w:firstLine="349"/>
        <w:rPr>
          <w:sz w:val="26"/>
          <w:szCs w:val="26"/>
          <w:lang w:val="ro-RO"/>
        </w:rPr>
      </w:pPr>
      <w:r>
        <w:rPr>
          <w:sz w:val="26"/>
          <w:szCs w:val="26"/>
          <w:lang w:val="ro-RO"/>
        </w:rPr>
        <w:t>buletine de incercari si probe;</w:t>
      </w:r>
    </w:p>
    <w:p w:rsidR="00A86D7D" w:rsidRDefault="00A86D7D" w:rsidP="00175249">
      <w:pPr>
        <w:pStyle w:val="BodyText"/>
        <w:numPr>
          <w:ilvl w:val="0"/>
          <w:numId w:val="5"/>
        </w:numPr>
        <w:ind w:firstLine="349"/>
        <w:rPr>
          <w:sz w:val="26"/>
          <w:szCs w:val="26"/>
          <w:lang w:val="ro-RO"/>
        </w:rPr>
      </w:pPr>
      <w:r>
        <w:rPr>
          <w:sz w:val="26"/>
          <w:szCs w:val="26"/>
          <w:lang w:val="ro-RO"/>
        </w:rPr>
        <w:t>buletine de expertiză tehnică;</w:t>
      </w:r>
    </w:p>
    <w:p w:rsidR="00A86D7D" w:rsidRDefault="00A86D7D" w:rsidP="00175249">
      <w:pPr>
        <w:pStyle w:val="BodyText"/>
        <w:numPr>
          <w:ilvl w:val="0"/>
          <w:numId w:val="5"/>
        </w:numPr>
        <w:ind w:firstLine="349"/>
        <w:rPr>
          <w:sz w:val="26"/>
          <w:szCs w:val="26"/>
          <w:lang w:val="ro-RO"/>
        </w:rPr>
      </w:pPr>
      <w:r>
        <w:rPr>
          <w:sz w:val="26"/>
          <w:szCs w:val="26"/>
          <w:lang w:val="ro-RO"/>
        </w:rPr>
        <w:t>plan de control;</w:t>
      </w:r>
    </w:p>
    <w:p w:rsidR="00A86D7D" w:rsidRPr="00A33D35" w:rsidRDefault="00A86D7D" w:rsidP="00175249">
      <w:pPr>
        <w:pStyle w:val="BodyText"/>
        <w:numPr>
          <w:ilvl w:val="0"/>
          <w:numId w:val="5"/>
        </w:numPr>
        <w:ind w:firstLine="349"/>
        <w:rPr>
          <w:sz w:val="26"/>
          <w:szCs w:val="26"/>
          <w:lang w:val="ro-RO"/>
        </w:rPr>
      </w:pPr>
      <w:r>
        <w:rPr>
          <w:sz w:val="26"/>
          <w:szCs w:val="26"/>
          <w:lang w:val="ro-RO"/>
        </w:rPr>
        <w:t xml:space="preserve">buletin de analiza chimica </w:t>
      </w:r>
      <w:r>
        <w:rPr>
          <w:rFonts w:ascii="Tahoma" w:hAnsi="Tahoma" w:cs="Tahoma"/>
          <w:sz w:val="26"/>
          <w:szCs w:val="26"/>
          <w:lang w:val="ro-RO"/>
        </w:rPr>
        <w:t>ș</w:t>
      </w:r>
      <w:r>
        <w:rPr>
          <w:sz w:val="26"/>
          <w:szCs w:val="26"/>
          <w:lang w:val="ro-RO"/>
        </w:rPr>
        <w:t>i</w:t>
      </w:r>
      <w:r w:rsidRPr="00A33D35">
        <w:rPr>
          <w:sz w:val="26"/>
          <w:szCs w:val="26"/>
          <w:lang w:val="ro-RO"/>
        </w:rPr>
        <w:t xml:space="preserve"> certificat de calitate pentru compoziţia</w:t>
      </w:r>
      <w:r>
        <w:rPr>
          <w:sz w:val="26"/>
          <w:szCs w:val="26"/>
          <w:lang w:val="ro-RO"/>
        </w:rPr>
        <w:t xml:space="preserve"> nou</w:t>
      </w:r>
      <w:r w:rsidRPr="00A33D35">
        <w:rPr>
          <w:sz w:val="26"/>
          <w:szCs w:val="26"/>
          <w:lang w:val="ro-RO"/>
        </w:rPr>
        <w:t xml:space="preserve"> folosită</w:t>
      </w:r>
      <w:r>
        <w:rPr>
          <w:sz w:val="26"/>
          <w:szCs w:val="26"/>
          <w:lang w:val="ro-RO"/>
        </w:rPr>
        <w:t>;</w:t>
      </w:r>
    </w:p>
    <w:p w:rsidR="00A86D7D" w:rsidRDefault="00A86D7D" w:rsidP="00175249">
      <w:pPr>
        <w:pStyle w:val="BodyText"/>
        <w:numPr>
          <w:ilvl w:val="0"/>
          <w:numId w:val="5"/>
        </w:numPr>
        <w:ind w:firstLine="349"/>
        <w:rPr>
          <w:sz w:val="26"/>
          <w:szCs w:val="26"/>
          <w:lang w:val="ro-RO"/>
        </w:rPr>
      </w:pPr>
      <w:r w:rsidRPr="00A33D35">
        <w:rPr>
          <w:sz w:val="26"/>
          <w:szCs w:val="26"/>
          <w:lang w:val="ro-RO"/>
        </w:rPr>
        <w:t>documente de transport</w:t>
      </w:r>
      <w:r>
        <w:rPr>
          <w:sz w:val="26"/>
          <w:szCs w:val="26"/>
          <w:lang w:val="ro-RO"/>
        </w:rPr>
        <w:t>.</w:t>
      </w:r>
      <w:r w:rsidRPr="00A33D35">
        <w:rPr>
          <w:sz w:val="26"/>
          <w:szCs w:val="26"/>
          <w:lang w:val="ro-RO"/>
        </w:rPr>
        <w:t xml:space="preserve"> </w:t>
      </w:r>
    </w:p>
    <w:p w:rsidR="00A86D7D" w:rsidRPr="00175249" w:rsidRDefault="00A86D7D" w:rsidP="00175249">
      <w:pPr>
        <w:pStyle w:val="ListParagraph"/>
        <w:ind w:left="0"/>
        <w:jc w:val="both"/>
        <w:rPr>
          <w:sz w:val="26"/>
          <w:szCs w:val="26"/>
        </w:rPr>
      </w:pPr>
      <w:r>
        <w:rPr>
          <w:sz w:val="26"/>
          <w:szCs w:val="26"/>
          <w:lang w:val="ro-RO"/>
        </w:rPr>
        <w:tab/>
      </w:r>
      <w:r w:rsidRPr="00175249">
        <w:rPr>
          <w:sz w:val="26"/>
          <w:szCs w:val="26"/>
          <w:lang w:val="ro-RO"/>
        </w:rPr>
        <w:t>Situatia de servicii real executate care va sta la baza</w:t>
      </w:r>
      <w:r w:rsidRPr="00175249">
        <w:rPr>
          <w:sz w:val="26"/>
          <w:szCs w:val="26"/>
        </w:rPr>
        <w:t xml:space="preserve"> efectuarii platii facturii aferente prestarii serviciilor de reconditionare lagare se va semna de reprezentantii legali ai CTE Bucuresti Sud doar dupa obtinerea avizului  de control CND</w:t>
      </w:r>
      <w:r>
        <w:rPr>
          <w:sz w:val="26"/>
          <w:szCs w:val="26"/>
        </w:rPr>
        <w:t xml:space="preserve"> CARE</w:t>
      </w:r>
      <w:r w:rsidRPr="00175249">
        <w:rPr>
          <w:sz w:val="26"/>
          <w:szCs w:val="26"/>
        </w:rPr>
        <w:t>, care va fi efectuat de catre personalul Laboratorului CND din cadrul ELCEN.</w:t>
      </w:r>
    </w:p>
    <w:p w:rsidR="00A86D7D" w:rsidRPr="00920337" w:rsidRDefault="00A86D7D" w:rsidP="00920337">
      <w:pPr>
        <w:pStyle w:val="BodyText"/>
        <w:ind w:firstLine="720"/>
        <w:rPr>
          <w:sz w:val="24"/>
          <w:szCs w:val="24"/>
          <w:lang w:val="ro-RO"/>
        </w:rPr>
      </w:pPr>
      <w:r>
        <w:rPr>
          <w:sz w:val="26"/>
          <w:szCs w:val="26"/>
          <w:lang w:val="ro-RO"/>
        </w:rPr>
        <w:t>13.4</w:t>
      </w:r>
      <w:r w:rsidRPr="00920337">
        <w:rPr>
          <w:sz w:val="26"/>
          <w:szCs w:val="26"/>
          <w:lang w:val="ro-RO"/>
        </w:rPr>
        <w:t>.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A86D7D" w:rsidRDefault="00A86D7D" w:rsidP="00DE5B90">
      <w:pPr>
        <w:pStyle w:val="BodyText"/>
        <w:ind w:firstLine="720"/>
        <w:rPr>
          <w:sz w:val="26"/>
          <w:szCs w:val="26"/>
          <w:lang w:val="ro-RO"/>
        </w:rPr>
      </w:pPr>
      <w:r>
        <w:rPr>
          <w:sz w:val="26"/>
          <w:szCs w:val="26"/>
          <w:lang w:val="ro-RO"/>
        </w:rPr>
        <w:t>13.5. Orice modificare a numărului de cont bancar sau a altor elemente ce ar influenţa efectuarea operaţiilor financiar-bancare între părţi va face obiectul unui act adiţional la contract.</w:t>
      </w:r>
    </w:p>
    <w:p w:rsidR="00A86D7D" w:rsidRDefault="00A86D7D" w:rsidP="00DE5B90">
      <w:pPr>
        <w:pStyle w:val="BodyText"/>
        <w:ind w:firstLine="720"/>
        <w:rPr>
          <w:sz w:val="26"/>
          <w:szCs w:val="26"/>
          <w:lang w:val="ro-RO"/>
        </w:rPr>
      </w:pPr>
    </w:p>
    <w:p w:rsidR="00A86D7D" w:rsidRDefault="00A86D7D"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A86D7D" w:rsidRPr="0081732D" w:rsidRDefault="00A86D7D" w:rsidP="00042191">
      <w:pPr>
        <w:pStyle w:val="BodyText"/>
        <w:ind w:firstLine="720"/>
        <w:rPr>
          <w:sz w:val="24"/>
          <w:szCs w:val="24"/>
          <w:lang w:val="ro-RO"/>
        </w:rPr>
      </w:pPr>
      <w:r>
        <w:rPr>
          <w:sz w:val="26"/>
          <w:szCs w:val="26"/>
          <w:lang w:val="ro-RO"/>
        </w:rPr>
        <w:t xml:space="preserve">14.1.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z w:val="26"/>
          <w:szCs w:val="26"/>
          <w:lang w:val="ro-RO"/>
        </w:rPr>
        <w:t xml:space="preserve">,  </w:t>
      </w:r>
      <w:r w:rsidRPr="00042191">
        <w:rPr>
          <w:sz w:val="26"/>
          <w:szCs w:val="26"/>
          <w:lang w:val="ro-RO"/>
        </w:rPr>
        <w:t xml:space="preserve">raportate la valoarea </w:t>
      </w:r>
      <w:r>
        <w:rPr>
          <w:sz w:val="26"/>
          <w:szCs w:val="26"/>
          <w:lang w:val="ro-RO"/>
        </w:rPr>
        <w:t xml:space="preserve">serviciilor aferente </w:t>
      </w:r>
      <w:r w:rsidRPr="002F1F5D">
        <w:rPr>
          <w:sz w:val="26"/>
          <w:szCs w:val="26"/>
          <w:lang w:val="ro-RO"/>
        </w:rPr>
        <w:t>fiecarui lagar</w:t>
      </w:r>
      <w:r w:rsidRPr="00042191">
        <w:rPr>
          <w:sz w:val="26"/>
          <w:szCs w:val="26"/>
          <w:lang w:val="ro-RO"/>
        </w:rPr>
        <w:t xml:space="preserve"> (pentru care beneficiarul a transmis notificare de preluare), pentru fiecare zi de întârziere.</w:t>
      </w:r>
    </w:p>
    <w:p w:rsidR="00A86D7D" w:rsidRPr="00042191" w:rsidRDefault="00A86D7D" w:rsidP="00042191">
      <w:pPr>
        <w:shd w:val="clear" w:color="auto" w:fill="FFFFFF"/>
        <w:spacing w:line="266" w:lineRule="exact"/>
        <w:ind w:right="14" w:firstLine="708"/>
        <w:jc w:val="both"/>
        <w:rPr>
          <w:sz w:val="26"/>
          <w:szCs w:val="26"/>
          <w:lang w:val="ro-RO"/>
        </w:rPr>
      </w:pPr>
      <w:r w:rsidRPr="00042191">
        <w:rPr>
          <w:sz w:val="26"/>
          <w:szCs w:val="26"/>
          <w:lang w:val="ro-RO"/>
        </w:rPr>
        <w:t xml:space="preserve">Penalităţile </w:t>
      </w:r>
      <w:r>
        <w:rPr>
          <w:spacing w:val="-3"/>
          <w:sz w:val="26"/>
          <w:szCs w:val="26"/>
          <w:lang w:val="ro-RO"/>
        </w:rPr>
        <w:t>nu vor putea depăşi valoarea serviciilor aferente</w:t>
      </w:r>
      <w:r w:rsidRPr="00042191">
        <w:rPr>
          <w:spacing w:val="-3"/>
          <w:sz w:val="26"/>
          <w:szCs w:val="26"/>
          <w:lang w:val="ro-RO"/>
        </w:rPr>
        <w:t xml:space="preserve"> </w:t>
      </w:r>
      <w:r w:rsidRPr="002F1F5D">
        <w:rPr>
          <w:sz w:val="26"/>
          <w:szCs w:val="26"/>
          <w:lang w:val="ro-RO"/>
        </w:rPr>
        <w:t>fiecarui lagar</w:t>
      </w:r>
      <w:r>
        <w:rPr>
          <w:sz w:val="26"/>
          <w:szCs w:val="26"/>
          <w:lang w:val="ro-RO"/>
        </w:rPr>
        <w:t xml:space="preserve"> </w:t>
      </w:r>
      <w:r w:rsidRPr="00042191">
        <w:rPr>
          <w:sz w:val="26"/>
          <w:szCs w:val="26"/>
          <w:lang w:val="ro-RO"/>
        </w:rPr>
        <w:t>pentru care beneficiarul a transmis notificare de preluare</w:t>
      </w:r>
      <w:r w:rsidRPr="00042191">
        <w:rPr>
          <w:spacing w:val="-3"/>
          <w:sz w:val="26"/>
          <w:szCs w:val="26"/>
          <w:lang w:val="ro-RO"/>
        </w:rPr>
        <w:t>.</w:t>
      </w:r>
    </w:p>
    <w:p w:rsidR="00A86D7D" w:rsidRDefault="00A86D7D"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A86D7D" w:rsidRDefault="00A86D7D"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A86D7D" w:rsidRPr="00CC678B" w:rsidRDefault="00A86D7D" w:rsidP="00CC678B">
      <w:pPr>
        <w:pStyle w:val="ListParagraph"/>
        <w:ind w:left="0"/>
        <w:jc w:val="both"/>
        <w:rPr>
          <w:b/>
          <w:sz w:val="26"/>
          <w:szCs w:val="26"/>
          <w:lang w:val="ro-RO"/>
        </w:rPr>
      </w:pPr>
      <w:r>
        <w:rPr>
          <w:sz w:val="26"/>
          <w:szCs w:val="26"/>
          <w:lang w:val="ro-RO"/>
        </w:rPr>
        <w:tab/>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w:t>
      </w:r>
      <w:r w:rsidRPr="00A053EF">
        <w:rPr>
          <w:rFonts w:ascii="Tahoma" w:hAnsi="Tahoma" w:cs="Tahoma"/>
          <w:sz w:val="26"/>
          <w:szCs w:val="26"/>
          <w:lang w:val="ro-RO"/>
        </w:rPr>
        <w:t>ț</w:t>
      </w:r>
      <w:r w:rsidRPr="00A053EF">
        <w:rPr>
          <w:sz w:val="26"/>
          <w:szCs w:val="26"/>
          <w:lang w:val="ro-RO"/>
        </w:rPr>
        <w:t>i conform prevederilor articolului 12.8</w:t>
      </w:r>
      <w:r>
        <w:rPr>
          <w:sz w:val="26"/>
          <w:szCs w:val="26"/>
          <w:lang w:val="ro-RO"/>
        </w:rPr>
        <w:t>.</w:t>
      </w:r>
    </w:p>
    <w:p w:rsidR="00A86D7D" w:rsidRDefault="00A86D7D" w:rsidP="00923608">
      <w:pPr>
        <w:pStyle w:val="BodyText"/>
        <w:ind w:firstLine="720"/>
        <w:rPr>
          <w:sz w:val="26"/>
          <w:szCs w:val="26"/>
          <w:lang w:val="ro-RO"/>
        </w:rPr>
      </w:pPr>
      <w:r>
        <w:rPr>
          <w:sz w:val="26"/>
          <w:szCs w:val="26"/>
          <w:lang w:val="ro-RO"/>
        </w:rPr>
        <w:lastRenderedPageBreak/>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A86D7D" w:rsidRPr="00042191" w:rsidRDefault="00A86D7D" w:rsidP="00042191">
      <w:pPr>
        <w:pStyle w:val="BodyText"/>
        <w:ind w:firstLine="720"/>
        <w:rPr>
          <w:spacing w:val="-1"/>
          <w:sz w:val="26"/>
          <w:szCs w:val="26"/>
          <w:lang w:val="ro-RO"/>
        </w:rPr>
      </w:pPr>
      <w:r w:rsidRPr="00042191">
        <w:rPr>
          <w:sz w:val="26"/>
          <w:szCs w:val="26"/>
          <w:lang w:val="ro-RO"/>
        </w:rPr>
        <w:t xml:space="preserve">14.6. În cazul în care achizitorul nu onorează facturile in termenul </w:t>
      </w:r>
      <w:r w:rsidRPr="00042191">
        <w:rPr>
          <w:spacing w:val="-1"/>
          <w:sz w:val="26"/>
          <w:szCs w:val="26"/>
          <w:lang w:val="ro-RO"/>
        </w:rPr>
        <w:t xml:space="preserve">scadent prevăzut la articolul 13.2 din contract, </w:t>
      </w:r>
      <w:r w:rsidRPr="00042191">
        <w:rPr>
          <w:sz w:val="26"/>
          <w:szCs w:val="26"/>
          <w:lang w:val="ro-RO"/>
        </w:rPr>
        <w:t xml:space="preserve">atunci este de drept in întârziere şi va plăti penalităţi egale cu </w:t>
      </w:r>
      <w:r w:rsidRPr="00042191">
        <w:rPr>
          <w:rStyle w:val="l5def1"/>
          <w:rFonts w:ascii="Times New Roman" w:hAnsi="Times New Roman" w:cs="Times New Roman"/>
        </w:rPr>
        <w:t>dobânda legala penalizatoare</w:t>
      </w:r>
      <w:r w:rsidRPr="00042191">
        <w:rPr>
          <w:spacing w:val="-1"/>
          <w:sz w:val="26"/>
          <w:szCs w:val="26"/>
          <w:lang w:val="ro-RO"/>
        </w:rPr>
        <w:t>, raportate la valoarea</w:t>
      </w:r>
      <w:r w:rsidRPr="00042191">
        <w:rPr>
          <w:sz w:val="26"/>
          <w:szCs w:val="26"/>
          <w:lang w:val="ro-RO"/>
        </w:rPr>
        <w:t xml:space="preserve"> neonorata la plata a facturii fara TVA. Respectivele </w:t>
      </w:r>
      <w:r w:rsidRPr="00042191">
        <w:rPr>
          <w:spacing w:val="-1"/>
          <w:sz w:val="26"/>
          <w:szCs w:val="26"/>
          <w:lang w:val="ro-RO"/>
        </w:rPr>
        <w:t>penalitati nu pot depăşi valoarea neonorata la plată a facturii.</w:t>
      </w:r>
      <w:r w:rsidRPr="00042191">
        <w:rPr>
          <w:color w:val="000000"/>
          <w:sz w:val="26"/>
          <w:szCs w:val="26"/>
          <w:lang w:val="ro-RO"/>
        </w:rPr>
        <w:t xml:space="preserve"> </w:t>
      </w:r>
    </w:p>
    <w:p w:rsidR="00A86D7D" w:rsidRDefault="00A86D7D" w:rsidP="00923608">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A86D7D" w:rsidRPr="008C7CB1" w:rsidRDefault="00A86D7D" w:rsidP="00923608">
      <w:pPr>
        <w:pStyle w:val="BodyText"/>
        <w:ind w:firstLine="720"/>
        <w:rPr>
          <w:sz w:val="16"/>
          <w:szCs w:val="16"/>
          <w:lang w:val="ro-RO"/>
        </w:rPr>
      </w:pPr>
    </w:p>
    <w:p w:rsidR="00A86D7D" w:rsidRDefault="00A86D7D" w:rsidP="00923608">
      <w:pPr>
        <w:pStyle w:val="Heading1"/>
        <w:shd w:val="pct10" w:color="auto" w:fill="FFFFFF"/>
        <w:spacing w:after="120"/>
        <w:rPr>
          <w:smallCaps/>
          <w:sz w:val="26"/>
          <w:szCs w:val="26"/>
          <w:lang w:val="ro-RO"/>
        </w:rPr>
      </w:pPr>
      <w:r>
        <w:rPr>
          <w:smallCaps/>
          <w:sz w:val="26"/>
          <w:szCs w:val="26"/>
          <w:lang w:val="ro-RO"/>
        </w:rPr>
        <w:t>CAP.15. SUBCONTRACTANŢI</w:t>
      </w:r>
    </w:p>
    <w:p w:rsidR="00A86D7D" w:rsidRDefault="00A86D7D"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A86D7D" w:rsidRDefault="00A86D7D"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A86D7D" w:rsidRDefault="00A86D7D"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A86D7D" w:rsidRDefault="00A86D7D"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A86D7D" w:rsidRDefault="00A86D7D" w:rsidP="00923608">
      <w:pPr>
        <w:jc w:val="both"/>
        <w:rPr>
          <w:sz w:val="26"/>
          <w:szCs w:val="26"/>
          <w:lang w:val="ro-RO"/>
        </w:rPr>
      </w:pPr>
      <w:r>
        <w:rPr>
          <w:sz w:val="26"/>
          <w:szCs w:val="26"/>
          <w:lang w:val="ro-RO"/>
        </w:rPr>
        <w:tab/>
        <w:t>15.4. Prestatorul este pe deplin răspunzător faţă de achizitor de modul în care îndeplineşte contractul.</w:t>
      </w:r>
    </w:p>
    <w:p w:rsidR="00A86D7D" w:rsidRDefault="00A86D7D"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A86D7D" w:rsidRDefault="00A86D7D"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A86D7D" w:rsidRPr="006B6E00" w:rsidRDefault="00A86D7D" w:rsidP="006B6F35">
      <w:pPr>
        <w:jc w:val="both"/>
        <w:rPr>
          <w:sz w:val="26"/>
          <w:szCs w:val="26"/>
        </w:rPr>
      </w:pPr>
      <w:r>
        <w:rPr>
          <w:sz w:val="26"/>
          <w:szCs w:val="26"/>
          <w:lang w:val="ro-RO"/>
        </w:rPr>
        <w:tab/>
      </w:r>
      <w:r w:rsidRPr="006B6E00">
        <w:rPr>
          <w:sz w:val="26"/>
          <w:szCs w:val="26"/>
          <w:lang w:val="ro-RO"/>
        </w:rPr>
        <w:t xml:space="preserve">15.5. Prestatorul poate schimba oricare subcontractant pe durata executarii contractului, cu conditia ca schimbarea acestora sa nu reprezinte o modificare substantiala a contractului, in conditiile art.235-241din Legea </w:t>
      </w:r>
      <w:r w:rsidRPr="006B6E00">
        <w:rPr>
          <w:sz w:val="26"/>
          <w:szCs w:val="26"/>
        </w:rPr>
        <w:t xml:space="preserve">nr.99/2016 privind achizitiile sectoriale. </w:t>
      </w:r>
      <w:r w:rsidRPr="006B6E00">
        <w:rPr>
          <w:sz w:val="26"/>
          <w:szCs w:val="26"/>
          <w:lang w:val="ro-RO"/>
        </w:rPr>
        <w:t xml:space="preserve">Schimbarea subcontractantului nu va schimba preţul contractului şi </w:t>
      </w:r>
      <w:r w:rsidRPr="006B6E00">
        <w:rPr>
          <w:sz w:val="26"/>
          <w:szCs w:val="26"/>
          <w:lang w:val="it-IT"/>
        </w:rPr>
        <w:t>se va face in conditiile legale cu acordul achizitorului</w:t>
      </w:r>
      <w:r w:rsidRPr="006B6E00">
        <w:rPr>
          <w:sz w:val="26"/>
          <w:szCs w:val="26"/>
          <w:lang w:val="ro-RO"/>
        </w:rPr>
        <w:t>.</w:t>
      </w:r>
    </w:p>
    <w:p w:rsidR="00A86D7D" w:rsidRPr="006B6E00" w:rsidRDefault="00A86D7D" w:rsidP="006B6F35">
      <w:pPr>
        <w:jc w:val="both"/>
        <w:rPr>
          <w:sz w:val="26"/>
          <w:szCs w:val="26"/>
          <w:lang w:val="ro-RO"/>
        </w:rPr>
      </w:pPr>
      <w:r w:rsidRPr="006B6E00">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prestator si subcontractant, a situaţiilor de servicii real executate .</w:t>
      </w:r>
    </w:p>
    <w:p w:rsidR="00A86D7D" w:rsidRDefault="00A86D7D" w:rsidP="006B6F35">
      <w:pPr>
        <w:jc w:val="both"/>
        <w:rPr>
          <w:sz w:val="26"/>
          <w:szCs w:val="26"/>
          <w:lang w:val="ro-RO"/>
        </w:rPr>
      </w:pPr>
      <w:r w:rsidRPr="006B6E00">
        <w:rPr>
          <w:sz w:val="26"/>
          <w:szCs w:val="26"/>
          <w:lang w:val="ro-RO"/>
        </w:rPr>
        <w:tab/>
        <w:t>Dispozitiile capitolului 13 se aplica in mod corespunzator</w:t>
      </w:r>
      <w:r>
        <w:rPr>
          <w:sz w:val="26"/>
          <w:szCs w:val="26"/>
          <w:lang w:val="ro-RO"/>
        </w:rPr>
        <w:t xml:space="preserve">. </w:t>
      </w:r>
    </w:p>
    <w:p w:rsidR="00A86D7D" w:rsidRPr="00E030AB" w:rsidRDefault="00A86D7D" w:rsidP="006B6F35">
      <w:pPr>
        <w:jc w:val="both"/>
        <w:rPr>
          <w:sz w:val="26"/>
          <w:szCs w:val="26"/>
          <w:lang w:val="ro-RO"/>
        </w:rPr>
      </w:pPr>
      <w:r>
        <w:rPr>
          <w:sz w:val="26"/>
          <w:szCs w:val="26"/>
          <w:lang w:val="ro-RO"/>
        </w:rPr>
        <w:tab/>
      </w:r>
      <w:r w:rsidRPr="00E030AB">
        <w:rPr>
          <w:sz w:val="26"/>
          <w:szCs w:val="26"/>
          <w:lang w:val="ro-RO"/>
        </w:rPr>
        <w:t>15.7.</w:t>
      </w:r>
      <w:r>
        <w:rPr>
          <w:sz w:val="26"/>
          <w:szCs w:val="26"/>
          <w:lang w:val="ro-RO"/>
        </w:rPr>
        <w:t xml:space="preserve"> In cazul constituirii prin retineri succesive, g</w:t>
      </w:r>
      <w:r w:rsidRPr="00E030AB">
        <w:rPr>
          <w:sz w:val="26"/>
          <w:szCs w:val="26"/>
          <w:lang w:val="ro-RO"/>
        </w:rPr>
        <w:t>arantia de buna executie in procentul stabilit la art.12.1 din prezentul contract se retine din factura emisa de subcontractant si se vireaza de catre achizitor în contul de disponibil deschis de contractant confor</w:t>
      </w:r>
      <w:r>
        <w:rPr>
          <w:sz w:val="26"/>
          <w:szCs w:val="26"/>
          <w:lang w:val="ro-RO"/>
        </w:rPr>
        <w:t>m prevederilor de la art.12.2 (c</w:t>
      </w:r>
      <w:r w:rsidRPr="00E030AB">
        <w:rPr>
          <w:sz w:val="26"/>
          <w:szCs w:val="26"/>
          <w:lang w:val="ro-RO"/>
        </w:rPr>
        <w:t xml:space="preserve">). </w:t>
      </w:r>
    </w:p>
    <w:p w:rsidR="00A86D7D" w:rsidRPr="00E030AB" w:rsidRDefault="00A86D7D" w:rsidP="006B6F35">
      <w:pPr>
        <w:jc w:val="both"/>
        <w:rPr>
          <w:sz w:val="26"/>
          <w:szCs w:val="26"/>
          <w:lang w:val="ro-RO"/>
        </w:rPr>
      </w:pPr>
      <w:r w:rsidRPr="00E030AB">
        <w:rPr>
          <w:sz w:val="26"/>
          <w:szCs w:val="26"/>
          <w:lang w:val="ro-RO"/>
        </w:rPr>
        <w:tab/>
        <w:t xml:space="preserve">Restituirea garanţiei de bună execuţie se efectueaza in mod corespunzator subcontractantului, in conditiile prevazute la art.12.4 din prezentul contract.  </w:t>
      </w:r>
    </w:p>
    <w:p w:rsidR="00A86D7D" w:rsidRPr="008C7CB1" w:rsidRDefault="00A86D7D" w:rsidP="006B6F35">
      <w:pPr>
        <w:jc w:val="both"/>
        <w:rPr>
          <w:b/>
          <w:sz w:val="16"/>
          <w:szCs w:val="16"/>
          <w:lang w:val="ro-RO"/>
        </w:rPr>
      </w:pPr>
    </w:p>
    <w:p w:rsidR="00A86D7D" w:rsidRPr="00F82733" w:rsidRDefault="00A86D7D"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A86D7D" w:rsidRDefault="00A86D7D"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A86D7D" w:rsidRPr="008C7CB1" w:rsidRDefault="00A86D7D" w:rsidP="00923608">
      <w:pPr>
        <w:pStyle w:val="BodyText"/>
        <w:ind w:firstLine="720"/>
        <w:rPr>
          <w:sz w:val="16"/>
          <w:szCs w:val="16"/>
          <w:lang w:val="ro-RO"/>
        </w:rPr>
      </w:pPr>
    </w:p>
    <w:p w:rsidR="00A86D7D" w:rsidRDefault="00A86D7D" w:rsidP="00923608">
      <w:pPr>
        <w:pStyle w:val="Heading1"/>
        <w:shd w:val="pct10" w:color="auto" w:fill="FFFFFF"/>
        <w:spacing w:after="120"/>
        <w:rPr>
          <w:smallCaps/>
          <w:sz w:val="26"/>
          <w:szCs w:val="26"/>
          <w:lang w:val="ro-RO"/>
        </w:rPr>
      </w:pPr>
      <w:r>
        <w:rPr>
          <w:smallCaps/>
          <w:sz w:val="26"/>
          <w:szCs w:val="26"/>
          <w:lang w:val="ro-RO"/>
        </w:rPr>
        <w:lastRenderedPageBreak/>
        <w:t>CAP.17. FORŢA MAJORĂ</w:t>
      </w:r>
    </w:p>
    <w:p w:rsidR="00A86D7D" w:rsidRDefault="00A86D7D" w:rsidP="00923608">
      <w:pPr>
        <w:pStyle w:val="BodyText"/>
        <w:ind w:firstLine="720"/>
        <w:rPr>
          <w:sz w:val="26"/>
          <w:szCs w:val="26"/>
          <w:lang w:val="ro-RO"/>
        </w:rPr>
      </w:pPr>
      <w:r>
        <w:rPr>
          <w:sz w:val="26"/>
          <w:szCs w:val="26"/>
          <w:lang w:val="ro-RO"/>
        </w:rPr>
        <w:t>17.1. Forţa majoră este constatată de o autoritate competentă.</w:t>
      </w:r>
    </w:p>
    <w:p w:rsidR="00A86D7D" w:rsidRDefault="00A86D7D"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A86D7D" w:rsidRDefault="00A86D7D"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A86D7D" w:rsidRDefault="00A86D7D"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A86D7D" w:rsidRDefault="00A86D7D"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A86D7D" w:rsidRDefault="00A86D7D" w:rsidP="00923608">
      <w:pPr>
        <w:pStyle w:val="BodyText"/>
        <w:ind w:firstLine="720"/>
        <w:rPr>
          <w:sz w:val="16"/>
          <w:szCs w:val="16"/>
          <w:lang w:val="ro-RO"/>
        </w:rPr>
      </w:pPr>
    </w:p>
    <w:p w:rsidR="00A86D7D" w:rsidRPr="008C7CB1" w:rsidRDefault="00A86D7D" w:rsidP="00923608">
      <w:pPr>
        <w:pStyle w:val="BodyText"/>
        <w:ind w:firstLine="720"/>
        <w:rPr>
          <w:sz w:val="16"/>
          <w:szCs w:val="16"/>
          <w:lang w:val="ro-RO"/>
        </w:rPr>
      </w:pPr>
    </w:p>
    <w:p w:rsidR="00A86D7D" w:rsidRDefault="00A86D7D" w:rsidP="00923608">
      <w:pPr>
        <w:pStyle w:val="Heading1"/>
        <w:shd w:val="pct10" w:color="auto" w:fill="FFFFFF"/>
        <w:spacing w:after="120"/>
        <w:rPr>
          <w:smallCaps/>
          <w:sz w:val="26"/>
          <w:szCs w:val="26"/>
          <w:lang w:val="ro-RO"/>
        </w:rPr>
      </w:pPr>
      <w:r>
        <w:rPr>
          <w:smallCaps/>
          <w:sz w:val="26"/>
          <w:szCs w:val="26"/>
          <w:lang w:val="ro-RO"/>
        </w:rPr>
        <w:t>CAP.18. SOLUŢIONAREA LITIGIILOR</w:t>
      </w:r>
    </w:p>
    <w:p w:rsidR="00A86D7D" w:rsidRDefault="00A86D7D"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A86D7D" w:rsidRDefault="00A86D7D"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A86D7D" w:rsidRDefault="00A86D7D" w:rsidP="00923608">
      <w:pPr>
        <w:pStyle w:val="BodyText"/>
        <w:ind w:firstLine="300"/>
        <w:rPr>
          <w:sz w:val="16"/>
          <w:szCs w:val="16"/>
          <w:lang w:val="ro-RO"/>
        </w:rPr>
      </w:pPr>
    </w:p>
    <w:p w:rsidR="00A86D7D" w:rsidRPr="008C7CB1" w:rsidRDefault="00A86D7D" w:rsidP="00923608">
      <w:pPr>
        <w:pStyle w:val="BodyText"/>
        <w:ind w:firstLine="300"/>
        <w:rPr>
          <w:sz w:val="16"/>
          <w:szCs w:val="16"/>
          <w:lang w:val="ro-RO"/>
        </w:rPr>
      </w:pPr>
    </w:p>
    <w:p w:rsidR="00A86D7D" w:rsidRDefault="00A86D7D"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A86D7D" w:rsidRDefault="00A86D7D"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A86D7D" w:rsidRDefault="00A86D7D"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A86D7D" w:rsidRPr="00E030AB" w:rsidRDefault="00A86D7D" w:rsidP="00923608">
      <w:pPr>
        <w:pStyle w:val="BodyText"/>
        <w:ind w:firstLine="720"/>
        <w:rPr>
          <w:sz w:val="26"/>
          <w:szCs w:val="26"/>
          <w:lang w:val="ro-RO"/>
        </w:rPr>
      </w:pPr>
      <w:r w:rsidRPr="00E030AB">
        <w:rPr>
          <w:sz w:val="26"/>
          <w:szCs w:val="26"/>
          <w:lang w:val="ro-RO"/>
        </w:rPr>
        <w:t>19.3. Contractul se mai poate rezilia în situaţia menţionată la art.9</w:t>
      </w:r>
      <w:r>
        <w:rPr>
          <w:sz w:val="26"/>
          <w:szCs w:val="26"/>
          <w:lang w:val="ro-RO"/>
        </w:rPr>
        <w:t>.</w:t>
      </w:r>
      <w:r w:rsidRPr="00E030AB">
        <w:rPr>
          <w:sz w:val="26"/>
          <w:szCs w:val="26"/>
          <w:lang w:val="ro-RO"/>
        </w:rPr>
        <w:t>14, caz în care prestatorul are dreptul de a pretinde numai plata corespunzătoare pentru partea de contract îndeplinită până la data rezilierii contractului.</w:t>
      </w:r>
    </w:p>
    <w:p w:rsidR="00A86D7D" w:rsidRPr="00E030AB" w:rsidRDefault="00A86D7D" w:rsidP="00923608">
      <w:pPr>
        <w:pStyle w:val="BodyText"/>
        <w:ind w:firstLine="720"/>
        <w:rPr>
          <w:sz w:val="26"/>
          <w:szCs w:val="26"/>
          <w:lang w:val="ro-RO"/>
        </w:rPr>
      </w:pPr>
      <w:r w:rsidRPr="00E030AB">
        <w:rPr>
          <w:sz w:val="26"/>
          <w:szCs w:val="26"/>
          <w:lang w:val="ro-RO"/>
        </w:rPr>
        <w:t>19.4. Prestarea serviciilor contractate se poate întrerupe de către achizitor pe baza notificării prestatorului, în condiţiile menţionate la art.9.14, până la îndepărtarea de către acesta a cauzelor care au determinat întreruperea. Reluarea prestării serviciilor se face numai cu acceptul scris al achizitorului.</w:t>
      </w:r>
    </w:p>
    <w:p w:rsidR="00A86D7D" w:rsidRDefault="00A86D7D"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predării lagarelor,  fără a fi necesar un act adiţional în acest sens, în baza următoarelor documente:</w:t>
      </w:r>
    </w:p>
    <w:p w:rsidR="00A86D7D" w:rsidRDefault="00A86D7D" w:rsidP="00923608">
      <w:pPr>
        <w:pStyle w:val="BodyText"/>
        <w:ind w:firstLine="720"/>
        <w:rPr>
          <w:sz w:val="26"/>
          <w:szCs w:val="26"/>
          <w:lang w:val="ro-RO"/>
        </w:rPr>
      </w:pPr>
      <w:r>
        <w:rPr>
          <w:sz w:val="26"/>
          <w:szCs w:val="26"/>
          <w:lang w:val="ro-RO"/>
        </w:rPr>
        <w:t>- raport justificativ aprobat de conducerea Societatii Electrocentrale Bucureşti SA.</w:t>
      </w:r>
    </w:p>
    <w:p w:rsidR="00A86D7D" w:rsidRDefault="00A86D7D" w:rsidP="00923608">
      <w:pPr>
        <w:pStyle w:val="BodyText"/>
        <w:ind w:firstLine="720"/>
        <w:rPr>
          <w:sz w:val="26"/>
          <w:szCs w:val="26"/>
          <w:lang w:val="ro-RO"/>
        </w:rPr>
      </w:pPr>
      <w:r>
        <w:rPr>
          <w:sz w:val="26"/>
          <w:szCs w:val="26"/>
          <w:lang w:val="ro-RO"/>
        </w:rPr>
        <w:t>- proces verbal de întrerupere servicii încheiat între prestator şi achizitor (centrala).</w:t>
      </w:r>
    </w:p>
    <w:p w:rsidR="00A86D7D" w:rsidRDefault="00A86D7D" w:rsidP="00923608">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A86D7D" w:rsidRDefault="00A86D7D" w:rsidP="00923608">
      <w:pPr>
        <w:pStyle w:val="BodyText"/>
        <w:ind w:firstLine="720"/>
        <w:rPr>
          <w:sz w:val="26"/>
          <w:szCs w:val="26"/>
          <w:lang w:val="ro-RO"/>
        </w:rPr>
      </w:pPr>
      <w:r>
        <w:rPr>
          <w:sz w:val="26"/>
          <w:szCs w:val="26"/>
          <w:lang w:val="ro-RO"/>
        </w:rPr>
        <w:lastRenderedPageBreak/>
        <w:t>19.6. Reluarea prestarii serviciilor se face pe baza de proces verbal de preluare a frontului de lucru dupa sistare.</w:t>
      </w:r>
    </w:p>
    <w:p w:rsidR="00A86D7D" w:rsidRDefault="00A86D7D" w:rsidP="00923608">
      <w:pPr>
        <w:pStyle w:val="BodyText"/>
        <w:ind w:firstLine="720"/>
        <w:rPr>
          <w:sz w:val="26"/>
          <w:szCs w:val="26"/>
          <w:lang w:val="ro-RO"/>
        </w:rPr>
      </w:pPr>
      <w:r>
        <w:rPr>
          <w:sz w:val="26"/>
          <w:szCs w:val="26"/>
          <w:lang w:val="ro-RO"/>
        </w:rPr>
        <w:t>19.7. Contractul inceteaza de plin drept în cazurile de forţă majoră definite la cap. 17.</w:t>
      </w:r>
    </w:p>
    <w:p w:rsidR="00A86D7D" w:rsidRDefault="00A86D7D" w:rsidP="00923608">
      <w:pPr>
        <w:pStyle w:val="BodyText"/>
        <w:rPr>
          <w:sz w:val="26"/>
          <w:szCs w:val="26"/>
          <w:lang w:val="ro-RO"/>
        </w:rPr>
      </w:pPr>
      <w:r>
        <w:rPr>
          <w:sz w:val="16"/>
          <w:szCs w:val="16"/>
          <w:lang w:val="ro-RO"/>
        </w:rPr>
        <w:tab/>
      </w:r>
      <w:r>
        <w:rPr>
          <w:sz w:val="26"/>
          <w:szCs w:val="26"/>
          <w:lang w:val="ro-RO"/>
        </w:rPr>
        <w:t>19.8. Contractul poate inceta prin acordul părţilor, fără plata vreunei despăgubiri, numai prin încheierea unui act adiţional la contract.</w:t>
      </w:r>
    </w:p>
    <w:p w:rsidR="00A86D7D" w:rsidRDefault="00A86D7D" w:rsidP="00F82733">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A86D7D" w:rsidRDefault="00A86D7D" w:rsidP="00F82733">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A86D7D" w:rsidRDefault="00A86D7D"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A86D7D" w:rsidRDefault="00A86D7D"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A86D7D" w:rsidRDefault="00A86D7D" w:rsidP="00923608">
      <w:pPr>
        <w:pStyle w:val="BodyText"/>
        <w:ind w:firstLine="720"/>
        <w:rPr>
          <w:bCs/>
          <w:sz w:val="16"/>
          <w:szCs w:val="16"/>
          <w:lang w:val="ro-RO"/>
        </w:rPr>
      </w:pPr>
    </w:p>
    <w:p w:rsidR="00A86D7D" w:rsidRPr="008C7CB1" w:rsidRDefault="00A86D7D" w:rsidP="00923608">
      <w:pPr>
        <w:pStyle w:val="BodyText"/>
        <w:ind w:firstLine="720"/>
        <w:rPr>
          <w:bCs/>
          <w:sz w:val="16"/>
          <w:szCs w:val="16"/>
          <w:lang w:val="ro-RO"/>
        </w:rPr>
      </w:pPr>
    </w:p>
    <w:p w:rsidR="00A86D7D" w:rsidRDefault="00A86D7D"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A86D7D" w:rsidRDefault="00A86D7D" w:rsidP="00923608">
      <w:pPr>
        <w:pStyle w:val="BodyText"/>
        <w:ind w:firstLine="720"/>
        <w:rPr>
          <w:sz w:val="26"/>
          <w:szCs w:val="26"/>
          <w:lang w:val="ro-RO"/>
        </w:rPr>
      </w:pPr>
      <w:r>
        <w:rPr>
          <w:sz w:val="26"/>
          <w:szCs w:val="26"/>
          <w:lang w:val="ro-RO"/>
        </w:rPr>
        <w:t>20.1. Limba care guvernează contractul este limba română.</w:t>
      </w:r>
    </w:p>
    <w:p w:rsidR="00A86D7D" w:rsidRDefault="00A86D7D" w:rsidP="00923608">
      <w:pPr>
        <w:pStyle w:val="BodyText"/>
        <w:ind w:firstLine="720"/>
        <w:rPr>
          <w:sz w:val="16"/>
          <w:szCs w:val="16"/>
          <w:lang w:val="ro-RO"/>
        </w:rPr>
      </w:pPr>
    </w:p>
    <w:p w:rsidR="00A86D7D" w:rsidRPr="008C7CB1" w:rsidRDefault="00A86D7D" w:rsidP="00923608">
      <w:pPr>
        <w:pStyle w:val="BodyText"/>
        <w:ind w:firstLine="720"/>
        <w:rPr>
          <w:sz w:val="16"/>
          <w:szCs w:val="16"/>
          <w:lang w:val="ro-RO"/>
        </w:rPr>
      </w:pPr>
    </w:p>
    <w:p w:rsidR="00A86D7D" w:rsidRDefault="00A86D7D" w:rsidP="00923608">
      <w:pPr>
        <w:pStyle w:val="Heading1"/>
        <w:shd w:val="pct10" w:color="auto" w:fill="FFFFFF"/>
        <w:spacing w:after="120"/>
        <w:rPr>
          <w:smallCaps/>
          <w:sz w:val="26"/>
          <w:szCs w:val="26"/>
          <w:lang w:val="ro-RO"/>
        </w:rPr>
      </w:pPr>
      <w:r>
        <w:rPr>
          <w:smallCaps/>
          <w:sz w:val="26"/>
          <w:szCs w:val="26"/>
          <w:lang w:val="ro-RO"/>
        </w:rPr>
        <w:t>CAP.21. COMUNICĂRI</w:t>
      </w:r>
    </w:p>
    <w:p w:rsidR="00A86D7D" w:rsidRDefault="00A86D7D" w:rsidP="0083730D">
      <w:pPr>
        <w:jc w:val="both"/>
        <w:rPr>
          <w:sz w:val="26"/>
          <w:szCs w:val="26"/>
          <w:lang w:val="ro-RO"/>
        </w:rPr>
      </w:pPr>
      <w:r>
        <w:rPr>
          <w:sz w:val="26"/>
          <w:szCs w:val="26"/>
          <w:lang w:val="ro-RO"/>
        </w:rPr>
        <w:tab/>
        <w:t>21.1. Orice comunicare între părţi, referitoare la îndeplinirea prezentului contract, trebuie să fie transmisă în scris.</w:t>
      </w:r>
    </w:p>
    <w:p w:rsidR="00A86D7D" w:rsidRDefault="00A86D7D" w:rsidP="0083730D">
      <w:pPr>
        <w:jc w:val="both"/>
        <w:rPr>
          <w:sz w:val="26"/>
          <w:szCs w:val="26"/>
          <w:lang w:val="ro-RO"/>
        </w:rPr>
      </w:pPr>
      <w:r>
        <w:rPr>
          <w:sz w:val="26"/>
          <w:szCs w:val="26"/>
          <w:lang w:val="ro-RO"/>
        </w:rPr>
        <w:tab/>
        <w:t>Orice document scris trebuie înregistrat atât în momentul transmiterii, cât şi în momentul primirii.</w:t>
      </w:r>
    </w:p>
    <w:p w:rsidR="00A86D7D" w:rsidRDefault="00A86D7D" w:rsidP="0083730D">
      <w:pPr>
        <w:jc w:val="both"/>
        <w:rPr>
          <w:szCs w:val="28"/>
          <w:lang w:val="ro-RO"/>
        </w:rPr>
      </w:pPr>
      <w:r>
        <w:rPr>
          <w:sz w:val="26"/>
          <w:szCs w:val="26"/>
          <w:lang w:val="ro-RO"/>
        </w:rPr>
        <w:tab/>
        <w:t xml:space="preserve">21.2. </w:t>
      </w:r>
      <w:proofErr w:type="gramStart"/>
      <w:r w:rsidRPr="0083730D">
        <w:rPr>
          <w:color w:val="000000"/>
          <w:sz w:val="26"/>
          <w:szCs w:val="26"/>
        </w:rPr>
        <w:t>Comunicările dintre parţi se pot transmite prin fax, email, curier sau posta, cu confirmare de primire.</w:t>
      </w:r>
      <w:proofErr w:type="gramEnd"/>
    </w:p>
    <w:p w:rsidR="00A86D7D" w:rsidRDefault="00A86D7D" w:rsidP="0083730D">
      <w:pPr>
        <w:jc w:val="both"/>
        <w:rPr>
          <w:sz w:val="16"/>
          <w:szCs w:val="16"/>
          <w:lang w:val="ro-RO"/>
        </w:rPr>
      </w:pPr>
    </w:p>
    <w:p w:rsidR="00A86D7D" w:rsidRPr="008C7CB1" w:rsidRDefault="00A86D7D" w:rsidP="0083730D">
      <w:pPr>
        <w:jc w:val="both"/>
        <w:rPr>
          <w:sz w:val="16"/>
          <w:szCs w:val="16"/>
          <w:lang w:val="ro-RO"/>
        </w:rPr>
      </w:pPr>
    </w:p>
    <w:p w:rsidR="00A86D7D" w:rsidRDefault="00A86D7D"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A86D7D" w:rsidRDefault="00A86D7D" w:rsidP="00923608">
      <w:pPr>
        <w:pStyle w:val="BodyText"/>
        <w:rPr>
          <w:sz w:val="26"/>
          <w:szCs w:val="26"/>
          <w:lang w:val="ro-RO"/>
        </w:rPr>
      </w:pPr>
      <w:r>
        <w:rPr>
          <w:sz w:val="26"/>
          <w:szCs w:val="26"/>
          <w:lang w:val="ro-RO"/>
        </w:rPr>
        <w:tab/>
        <w:t>22.1. Contractul va fi interpretat conform legilor din România.</w:t>
      </w:r>
    </w:p>
    <w:p w:rsidR="00A86D7D" w:rsidRDefault="00A86D7D" w:rsidP="00923608">
      <w:pPr>
        <w:pStyle w:val="BodyText"/>
        <w:rPr>
          <w:sz w:val="16"/>
          <w:szCs w:val="16"/>
          <w:lang w:val="ro-RO"/>
        </w:rPr>
      </w:pPr>
    </w:p>
    <w:p w:rsidR="00A86D7D" w:rsidRPr="008C7CB1" w:rsidRDefault="00A86D7D" w:rsidP="00923608">
      <w:pPr>
        <w:pStyle w:val="BodyText"/>
        <w:rPr>
          <w:sz w:val="16"/>
          <w:szCs w:val="16"/>
          <w:lang w:val="ro-RO"/>
        </w:rPr>
      </w:pPr>
    </w:p>
    <w:p w:rsidR="00A86D7D" w:rsidRDefault="00A86D7D" w:rsidP="00923608">
      <w:pPr>
        <w:pStyle w:val="Heading1"/>
        <w:shd w:val="pct10" w:color="auto" w:fill="FFFFFF"/>
        <w:spacing w:after="120"/>
        <w:rPr>
          <w:smallCaps/>
          <w:sz w:val="26"/>
          <w:szCs w:val="26"/>
          <w:lang w:val="ro-RO"/>
        </w:rPr>
      </w:pPr>
      <w:r>
        <w:rPr>
          <w:smallCaps/>
          <w:sz w:val="26"/>
          <w:szCs w:val="26"/>
          <w:lang w:val="ro-RO"/>
        </w:rPr>
        <w:t>CAP.23. AMENDAMENTE</w:t>
      </w:r>
    </w:p>
    <w:p w:rsidR="00A86D7D" w:rsidRPr="00A16D3F" w:rsidRDefault="00A86D7D" w:rsidP="007434B0">
      <w:pPr>
        <w:jc w:val="both"/>
      </w:pPr>
      <w:r>
        <w:rPr>
          <w:color w:val="000000"/>
          <w:sz w:val="26"/>
          <w:szCs w:val="26"/>
        </w:rPr>
        <w:tab/>
      </w:r>
      <w:r w:rsidRPr="00490D83">
        <w:rPr>
          <w:color w:val="000000"/>
          <w:sz w:val="26"/>
          <w:szCs w:val="26"/>
        </w:rPr>
        <w:t>23.</w:t>
      </w:r>
      <w:r>
        <w:rPr>
          <w:color w:val="000000"/>
          <w:sz w:val="26"/>
          <w:szCs w:val="26"/>
        </w:rPr>
        <w:t>1</w:t>
      </w:r>
      <w:r w:rsidRPr="00490D83">
        <w:rPr>
          <w:color w:val="000000"/>
          <w:sz w:val="26"/>
          <w:szCs w:val="26"/>
        </w:rPr>
        <w:t xml:space="preserve">. </w:t>
      </w:r>
      <w:r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iCs/>
        </w:rPr>
        <w:t>L</w:t>
      </w:r>
      <w:r w:rsidRPr="00A16D3F">
        <w:rPr>
          <w:rStyle w:val="l5def1"/>
          <w:rFonts w:ascii="Times New Roman" w:hAnsi="Times New Roman"/>
          <w:iCs/>
        </w:rPr>
        <w:t>ege</w:t>
      </w:r>
      <w:r>
        <w:rPr>
          <w:rStyle w:val="l5def1"/>
          <w:rFonts w:ascii="Times New Roman" w:hAnsi="Times New Roman"/>
          <w:iCs/>
        </w:rPr>
        <w:t xml:space="preserve">a achizitiilor sectoriale nr. </w:t>
      </w:r>
      <w:proofErr w:type="gramStart"/>
      <w:r>
        <w:rPr>
          <w:rStyle w:val="l5def1"/>
          <w:rFonts w:ascii="Times New Roman" w:hAnsi="Times New Roman"/>
          <w:iCs/>
        </w:rPr>
        <w:t>99/2016</w:t>
      </w:r>
      <w:r w:rsidRPr="00A16D3F">
        <w:rPr>
          <w:rStyle w:val="l5def1"/>
          <w:rFonts w:ascii="Times New Roman" w:hAnsi="Times New Roman"/>
          <w:iCs/>
        </w:rPr>
        <w:t>.</w:t>
      </w:r>
      <w:proofErr w:type="gramEnd"/>
    </w:p>
    <w:p w:rsidR="00A86D7D" w:rsidRPr="008C7CB1" w:rsidRDefault="00A86D7D" w:rsidP="00A16D3F">
      <w:pPr>
        <w:jc w:val="both"/>
        <w:rPr>
          <w:lang w:val="ro-RO"/>
        </w:rPr>
      </w:pPr>
      <w:r>
        <w:rPr>
          <w:rStyle w:val="l5def1"/>
          <w:rFonts w:ascii="Times New Roman" w:hAnsi="Times New Roman" w:cs="Times New Roman"/>
        </w:rPr>
        <w:tab/>
      </w:r>
      <w:r w:rsidRPr="00490D83">
        <w:rPr>
          <w:rStyle w:val="l5def1"/>
          <w:rFonts w:ascii="Times New Roman" w:hAnsi="Times New Roman" w:cs="Times New Roman"/>
        </w:rPr>
        <w:t>23.</w:t>
      </w:r>
      <w:r>
        <w:rPr>
          <w:rStyle w:val="l5def1"/>
          <w:rFonts w:ascii="Times New Roman" w:hAnsi="Times New Roman" w:cs="Times New Roman"/>
        </w:rPr>
        <w:t>2</w:t>
      </w:r>
      <w:r w:rsidRPr="00490D83">
        <w:rPr>
          <w:rStyle w:val="l5def1"/>
          <w:rFonts w:ascii="Times New Roman" w:hAnsi="Times New Roman" w:cs="Times New Roman"/>
        </w:rPr>
        <w:t>. Suplimen</w:t>
      </w:r>
      <w:r>
        <w:rPr>
          <w:rStyle w:val="l5def1"/>
          <w:rFonts w:ascii="Times New Roman" w:hAnsi="Times New Roman" w:cs="Times New Roman"/>
        </w:rPr>
        <w:t>tar fata de situatia prezentată</w:t>
      </w:r>
      <w:r w:rsidRPr="00490D83">
        <w:rPr>
          <w:rStyle w:val="l5def1"/>
          <w:rFonts w:ascii="Times New Roman" w:hAnsi="Times New Roman" w:cs="Times New Roman"/>
        </w:rPr>
        <w:t xml:space="preserve"> la articol</w:t>
      </w:r>
      <w:r>
        <w:rPr>
          <w:rStyle w:val="l5def1"/>
          <w:rFonts w:ascii="Times New Roman" w:hAnsi="Times New Roman" w:cs="Times New Roman"/>
        </w:rPr>
        <w:t>ul</w:t>
      </w:r>
      <w:r w:rsidRPr="00490D83">
        <w:rPr>
          <w:rStyle w:val="l5def1"/>
          <w:rFonts w:ascii="Times New Roman" w:hAnsi="Times New Roman" w:cs="Times New Roman"/>
        </w:rPr>
        <w:t xml:space="preserve"> </w:t>
      </w:r>
      <w:r w:rsidRPr="008C7CB1">
        <w:rPr>
          <w:rStyle w:val="l5def1"/>
          <w:rFonts w:ascii="Times New Roman" w:hAnsi="Times New Roman" w:cs="Times New Roman"/>
          <w:color w:val="auto"/>
        </w:rPr>
        <w:t>23.1,</w:t>
      </w:r>
      <w:r w:rsidRPr="00490D83">
        <w:rPr>
          <w:rStyle w:val="l5def1"/>
          <w:rFonts w:ascii="Times New Roman" w:hAnsi="Times New Roman" w:cs="Times New Roman"/>
        </w:rPr>
        <w:t xml:space="preserve"> </w:t>
      </w:r>
      <w:r w:rsidRPr="00490D83">
        <w:rPr>
          <w:color w:val="000000"/>
          <w:sz w:val="26"/>
          <w:szCs w:val="26"/>
        </w:rPr>
        <w:t>părţile contractante au dreptul, pe durata îndeplinirii contractului, de a conveni</w:t>
      </w:r>
      <w:r w:rsidRPr="003176CC">
        <w:rPr>
          <w:color w:val="000000"/>
          <w:sz w:val="26"/>
          <w:szCs w:val="26"/>
        </w:rPr>
        <w:t xml:space="preserve"> modificarea clauzelor contractului prin act adiţional, în cazul apariţiei unor circumstanţe care lezează interesele comerciale legitime ale acestora şi care nu au putut fi prevăzute la data încheierii contractului, </w:t>
      </w:r>
      <w:r w:rsidRPr="003176CC">
        <w:rPr>
          <w:sz w:val="26"/>
          <w:szCs w:val="26"/>
          <w:lang w:val="ro-RO"/>
        </w:rPr>
        <w:t xml:space="preserve">cu respectarea art. </w:t>
      </w:r>
      <w:r w:rsidRPr="008C7CB1">
        <w:rPr>
          <w:sz w:val="26"/>
          <w:szCs w:val="26"/>
          <w:lang w:val="ro-RO"/>
        </w:rPr>
        <w:t>5.4.</w:t>
      </w:r>
    </w:p>
    <w:p w:rsidR="00A86D7D" w:rsidRDefault="00A86D7D" w:rsidP="00923608">
      <w:pPr>
        <w:pStyle w:val="BodyText"/>
        <w:ind w:firstLine="720"/>
        <w:rPr>
          <w:sz w:val="26"/>
          <w:szCs w:val="26"/>
          <w:lang w:val="ro-RO"/>
        </w:rPr>
      </w:pPr>
    </w:p>
    <w:p w:rsidR="00A86D7D" w:rsidRDefault="00A86D7D" w:rsidP="00923608">
      <w:pPr>
        <w:pStyle w:val="BodyText"/>
        <w:ind w:firstLine="720"/>
        <w:rPr>
          <w:sz w:val="26"/>
          <w:szCs w:val="26"/>
          <w:lang w:val="ro-RO"/>
        </w:rPr>
      </w:pPr>
    </w:p>
    <w:p w:rsidR="00A86D7D" w:rsidRDefault="00A86D7D" w:rsidP="00923608">
      <w:pPr>
        <w:pStyle w:val="Heading1"/>
        <w:shd w:val="pct10" w:color="auto" w:fill="FFFFFF"/>
        <w:spacing w:after="120"/>
        <w:rPr>
          <w:smallCaps/>
          <w:sz w:val="26"/>
          <w:szCs w:val="26"/>
          <w:lang w:val="ro-RO"/>
        </w:rPr>
      </w:pPr>
      <w:r>
        <w:rPr>
          <w:smallCaps/>
          <w:sz w:val="26"/>
          <w:szCs w:val="26"/>
          <w:lang w:val="ro-RO"/>
        </w:rPr>
        <w:lastRenderedPageBreak/>
        <w:t>CAP.24. CONDIŢII FINALE</w:t>
      </w:r>
    </w:p>
    <w:p w:rsidR="00A86D7D" w:rsidRDefault="00A86D7D" w:rsidP="00923608">
      <w:pPr>
        <w:pStyle w:val="BodyText"/>
        <w:rPr>
          <w:sz w:val="26"/>
          <w:szCs w:val="26"/>
          <w:lang w:val="ro-RO"/>
        </w:rPr>
      </w:pPr>
      <w:r>
        <w:rPr>
          <w:sz w:val="26"/>
          <w:szCs w:val="26"/>
          <w:lang w:val="ro-RO"/>
        </w:rPr>
        <w:tab/>
        <w:t>24.1. Legislaţia aplicată pentru încheierea prezentului contract este:</w:t>
      </w:r>
    </w:p>
    <w:p w:rsidR="00A86D7D" w:rsidRDefault="00A86D7D"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A86D7D" w:rsidRDefault="00A86D7D" w:rsidP="00923608">
      <w:pPr>
        <w:pStyle w:val="BodyText"/>
        <w:ind w:firstLine="720"/>
        <w:rPr>
          <w:sz w:val="26"/>
          <w:szCs w:val="26"/>
          <w:lang w:val="ro-RO"/>
        </w:rPr>
      </w:pPr>
      <w:r>
        <w:rPr>
          <w:sz w:val="26"/>
          <w:szCs w:val="26"/>
          <w:lang w:val="ro-RO"/>
        </w:rPr>
        <w:t>24.2. Documentele menţionate la art.6.1. fac parte integrantă din contract.</w:t>
      </w:r>
    </w:p>
    <w:p w:rsidR="00A86D7D" w:rsidRDefault="00A86D7D"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A86D7D" w:rsidRDefault="00A86D7D"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A86D7D" w:rsidRDefault="00A86D7D"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A86D7D" w:rsidRDefault="00A86D7D" w:rsidP="00923608">
      <w:pPr>
        <w:pStyle w:val="BodyText"/>
        <w:jc w:val="left"/>
        <w:rPr>
          <w:b/>
          <w:sz w:val="26"/>
          <w:szCs w:val="26"/>
          <w:lang w:val="ro-RO"/>
        </w:rPr>
      </w:pPr>
    </w:p>
    <w:p w:rsidR="00A86D7D" w:rsidRDefault="00A86D7D"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A86D7D" w:rsidRDefault="00A86D7D" w:rsidP="0066237F">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 Electrocentrale Bucureşti S.A</w:t>
      </w:r>
      <w:r>
        <w:rPr>
          <w:sz w:val="26"/>
          <w:szCs w:val="26"/>
          <w:lang w:val="ro-RO"/>
        </w:rPr>
        <w:tab/>
      </w:r>
    </w:p>
    <w:p w:rsidR="00A86D7D" w:rsidRPr="006644E5" w:rsidRDefault="00A86D7D" w:rsidP="0066237F">
      <w:pPr>
        <w:spacing w:line="276" w:lineRule="auto"/>
        <w:ind w:left="1440" w:hanging="1440"/>
        <w:rPr>
          <w:sz w:val="20"/>
          <w:lang w:val="ro-RO"/>
        </w:rPr>
      </w:pPr>
      <w:r>
        <w:rPr>
          <w:sz w:val="26"/>
          <w:szCs w:val="26"/>
          <w:lang w:val="ro-RO"/>
        </w:rPr>
        <w:t xml:space="preserve"> </w:t>
      </w:r>
      <w:proofErr w:type="gramStart"/>
      <w:r w:rsidRPr="006644E5">
        <w:rPr>
          <w:sz w:val="20"/>
        </w:rPr>
        <w:t>societate</w:t>
      </w:r>
      <w:proofErr w:type="gramEnd"/>
      <w:r w:rsidRPr="006644E5">
        <w:rPr>
          <w:sz w:val="20"/>
        </w:rPr>
        <w:t xml:space="preserve"> în reorganizare judiciară, in judicial reorganisation, en redressement</w:t>
      </w:r>
    </w:p>
    <w:p w:rsidR="00A86D7D" w:rsidRDefault="00A86D7D"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A86D7D" w:rsidRDefault="00A86D7D" w:rsidP="0066237F">
      <w:pPr>
        <w:spacing w:line="276" w:lineRule="auto"/>
        <w:ind w:left="1440" w:hanging="1440"/>
        <w:rPr>
          <w:color w:val="000000"/>
          <w:sz w:val="26"/>
          <w:szCs w:val="26"/>
        </w:rPr>
      </w:pPr>
      <w:r>
        <w:rPr>
          <w:color w:val="000000"/>
          <w:sz w:val="26"/>
          <w:szCs w:val="26"/>
        </w:rPr>
        <w:tab/>
        <w:t xml:space="preserve">Claudiu-Ionuţ CREŢU-SÂRBU </w:t>
      </w:r>
    </w:p>
    <w:p w:rsidR="00A86D7D" w:rsidRDefault="00A86D7D" w:rsidP="0066237F">
      <w:pPr>
        <w:spacing w:line="276" w:lineRule="auto"/>
        <w:ind w:left="1440" w:hanging="1440"/>
        <w:rPr>
          <w:sz w:val="26"/>
          <w:szCs w:val="26"/>
          <w:lang w:val="ro-RO"/>
        </w:rPr>
      </w:pPr>
    </w:p>
    <w:p w:rsidR="00A86D7D" w:rsidRDefault="00A86D7D" w:rsidP="0066237F">
      <w:pPr>
        <w:ind w:left="1440"/>
        <w:rPr>
          <w:bCs/>
          <w:sz w:val="26"/>
          <w:szCs w:val="26"/>
          <w:lang w:val="it-IT"/>
        </w:rPr>
      </w:pPr>
      <w:r>
        <w:rPr>
          <w:bCs/>
          <w:sz w:val="26"/>
          <w:szCs w:val="26"/>
          <w:lang w:val="it-IT"/>
        </w:rPr>
        <w:t xml:space="preserve">     AVIZAT</w:t>
      </w:r>
    </w:p>
    <w:p w:rsidR="00A86D7D" w:rsidRDefault="00A86D7D"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Pr>
          <w:sz w:val="26"/>
          <w:szCs w:val="26"/>
          <w:lang w:val="es-ES"/>
        </w:rPr>
        <w:t>Director Economic,</w:t>
      </w:r>
    </w:p>
    <w:p w:rsidR="00A86D7D" w:rsidRPr="009E29AC" w:rsidRDefault="00A86D7D" w:rsidP="009E29AC">
      <w:pPr>
        <w:pStyle w:val="BodyText"/>
        <w:ind w:firstLine="12"/>
        <w:jc w:val="left"/>
        <w:rPr>
          <w:bCs/>
          <w:sz w:val="26"/>
          <w:szCs w:val="26"/>
          <w:lang w:val="it-IT"/>
        </w:rPr>
      </w:pPr>
      <w:r>
        <w:rPr>
          <w:sz w:val="26"/>
          <w:szCs w:val="26"/>
        </w:rPr>
        <w:t xml:space="preserve">SIERRA QUADRANT Filiala Bucuresti SPRL               </w:t>
      </w:r>
    </w:p>
    <w:p w:rsidR="00A86D7D" w:rsidRDefault="00A86D7D" w:rsidP="0066237F">
      <w:pPr>
        <w:spacing w:line="276" w:lineRule="auto"/>
        <w:ind w:left="1440" w:hanging="1440"/>
        <w:rPr>
          <w:sz w:val="26"/>
          <w:szCs w:val="26"/>
          <w:lang w:val="ro-RO"/>
        </w:rPr>
      </w:pPr>
      <w:r>
        <w:rPr>
          <w:sz w:val="26"/>
          <w:szCs w:val="26"/>
          <w:lang w:val="ro-RO"/>
        </w:rPr>
        <w:tab/>
        <w:t>Ovidiu NEAC</w:t>
      </w:r>
      <w:r>
        <w:rPr>
          <w:rFonts w:ascii="Tahoma" w:hAnsi="Tahoma" w:cs="Tahoma"/>
          <w:sz w:val="26"/>
          <w:szCs w:val="26"/>
          <w:lang w:val="ro-RO"/>
        </w:rPr>
        <w:t>Ș</w:t>
      </w:r>
      <w:r>
        <w:rPr>
          <w:sz w:val="26"/>
          <w:szCs w:val="26"/>
          <w:lang w:val="ro-RO"/>
        </w:rPr>
        <w:t>U</w:t>
      </w:r>
    </w:p>
    <w:p w:rsidR="00A86D7D" w:rsidRDefault="00A86D7D" w:rsidP="0066237F">
      <w:pPr>
        <w:spacing w:line="276" w:lineRule="auto"/>
        <w:ind w:left="1440" w:hanging="1440"/>
        <w:rPr>
          <w:sz w:val="26"/>
          <w:szCs w:val="26"/>
          <w:lang w:val="ro-RO"/>
        </w:rPr>
      </w:pPr>
    </w:p>
    <w:p w:rsidR="00A86D7D" w:rsidRDefault="00A86D7D" w:rsidP="0066237F">
      <w:pPr>
        <w:spacing w:line="276" w:lineRule="auto"/>
        <w:ind w:left="1440" w:hanging="1440"/>
        <w:rPr>
          <w:sz w:val="26"/>
          <w:szCs w:val="26"/>
          <w:lang w:val="ro-RO"/>
        </w:rPr>
      </w:pPr>
      <w:r>
        <w:rPr>
          <w:sz w:val="26"/>
          <w:szCs w:val="26"/>
          <w:lang w:val="ro-RO"/>
        </w:rPr>
        <w:tab/>
        <w:t>Director General Adjunct,</w:t>
      </w:r>
      <w:r>
        <w:rPr>
          <w:sz w:val="26"/>
          <w:szCs w:val="26"/>
          <w:lang w:val="ro-RO"/>
        </w:rPr>
        <w:tab/>
        <w:t xml:space="preserve">                                                     </w:t>
      </w:r>
    </w:p>
    <w:p w:rsidR="00A86D7D" w:rsidRDefault="00A86D7D" w:rsidP="0066237F">
      <w:pPr>
        <w:spacing w:line="276" w:lineRule="auto"/>
        <w:jc w:val="both"/>
        <w:rPr>
          <w:sz w:val="26"/>
          <w:szCs w:val="26"/>
          <w:lang w:val="ro-RO"/>
        </w:rPr>
      </w:pPr>
      <w:r>
        <w:rPr>
          <w:sz w:val="26"/>
          <w:szCs w:val="26"/>
          <w:lang w:val="ro-RO"/>
        </w:rPr>
        <w:tab/>
        <w:t xml:space="preserve">       </w:t>
      </w:r>
      <w:r>
        <w:rPr>
          <w:sz w:val="26"/>
          <w:szCs w:val="26"/>
          <w:lang w:val="ro-RO"/>
        </w:rPr>
        <w:tab/>
        <w:t>Florin  MÂRZA</w:t>
      </w:r>
    </w:p>
    <w:p w:rsidR="00A86D7D" w:rsidRDefault="00A86D7D" w:rsidP="0066237F">
      <w:pPr>
        <w:spacing w:line="276" w:lineRule="auto"/>
        <w:jc w:val="both"/>
        <w:rPr>
          <w:sz w:val="26"/>
          <w:szCs w:val="26"/>
          <w:lang w:val="ro-RO"/>
        </w:rPr>
      </w:pPr>
      <w:r>
        <w:rPr>
          <w:sz w:val="26"/>
          <w:szCs w:val="26"/>
          <w:lang w:val="ro-RO"/>
        </w:rPr>
        <w:t xml:space="preserve">                      </w:t>
      </w:r>
    </w:p>
    <w:p w:rsidR="00A86D7D" w:rsidRDefault="00A86D7D" w:rsidP="0066237F">
      <w:pPr>
        <w:spacing w:line="276" w:lineRule="auto"/>
        <w:jc w:val="both"/>
        <w:rPr>
          <w:sz w:val="26"/>
          <w:szCs w:val="26"/>
          <w:lang w:val="ro-RO"/>
        </w:rPr>
      </w:pPr>
      <w:r>
        <w:rPr>
          <w:sz w:val="26"/>
          <w:szCs w:val="26"/>
          <w:lang w:val="ro-RO"/>
        </w:rPr>
        <w:t xml:space="preserve">                      Director Economic,                      </w:t>
      </w:r>
      <w:r>
        <w:rPr>
          <w:sz w:val="26"/>
          <w:szCs w:val="26"/>
          <w:lang w:val="ro-RO"/>
        </w:rPr>
        <w:tab/>
      </w:r>
    </w:p>
    <w:p w:rsidR="00A86D7D" w:rsidRDefault="00A86D7D" w:rsidP="0066237F">
      <w:pPr>
        <w:tabs>
          <w:tab w:val="left" w:pos="7200"/>
        </w:tabs>
        <w:spacing w:line="276" w:lineRule="auto"/>
        <w:rPr>
          <w:sz w:val="26"/>
          <w:szCs w:val="26"/>
          <w:lang w:val="ro-RO"/>
        </w:rPr>
      </w:pPr>
      <w:r>
        <w:rPr>
          <w:sz w:val="26"/>
          <w:szCs w:val="26"/>
          <w:lang w:val="ro-RO"/>
        </w:rPr>
        <w:t xml:space="preserve">                      Marcel VÎLCĂ                                                                                                                                                            </w:t>
      </w:r>
    </w:p>
    <w:p w:rsidR="00A86D7D" w:rsidRDefault="00A86D7D" w:rsidP="0066237F">
      <w:pPr>
        <w:spacing w:line="276" w:lineRule="auto"/>
        <w:jc w:val="both"/>
        <w:rPr>
          <w:sz w:val="26"/>
          <w:szCs w:val="26"/>
          <w:lang w:val="ro-RO"/>
        </w:rPr>
      </w:pPr>
    </w:p>
    <w:p w:rsidR="00A86D7D" w:rsidRDefault="00A86D7D" w:rsidP="0066237F">
      <w:pPr>
        <w:spacing w:line="276" w:lineRule="auto"/>
        <w:jc w:val="both"/>
        <w:rPr>
          <w:sz w:val="26"/>
          <w:szCs w:val="26"/>
          <w:lang w:val="ro-RO"/>
        </w:rPr>
      </w:pPr>
      <w:r>
        <w:rPr>
          <w:sz w:val="26"/>
          <w:szCs w:val="26"/>
          <w:lang w:val="ro-RO"/>
        </w:rPr>
        <w:tab/>
      </w:r>
      <w:r>
        <w:rPr>
          <w:sz w:val="26"/>
          <w:szCs w:val="26"/>
          <w:lang w:val="ro-RO"/>
        </w:rPr>
        <w:tab/>
        <w:t>Viza CFP,</w:t>
      </w:r>
    </w:p>
    <w:p w:rsidR="00A86D7D" w:rsidRDefault="00A86D7D" w:rsidP="0066237F">
      <w:pPr>
        <w:spacing w:line="276" w:lineRule="auto"/>
        <w:jc w:val="both"/>
        <w:rPr>
          <w:sz w:val="26"/>
          <w:szCs w:val="26"/>
          <w:lang w:val="ro-RO"/>
        </w:rPr>
      </w:pPr>
      <w:r>
        <w:rPr>
          <w:sz w:val="26"/>
          <w:szCs w:val="26"/>
          <w:lang w:val="ro-RO"/>
        </w:rPr>
        <w:t xml:space="preserve">  </w:t>
      </w:r>
    </w:p>
    <w:p w:rsidR="00A86D7D" w:rsidRDefault="00A86D7D"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A86D7D" w:rsidRDefault="00A86D7D" w:rsidP="0066237F">
      <w:pPr>
        <w:spacing w:line="276" w:lineRule="auto"/>
        <w:jc w:val="both"/>
        <w:rPr>
          <w:sz w:val="26"/>
          <w:szCs w:val="26"/>
          <w:lang w:val="ro-RO"/>
        </w:rPr>
      </w:pPr>
      <w:r>
        <w:rPr>
          <w:sz w:val="26"/>
          <w:szCs w:val="26"/>
          <w:lang w:val="ro-RO"/>
        </w:rPr>
        <w:tab/>
      </w:r>
      <w:r>
        <w:rPr>
          <w:sz w:val="26"/>
          <w:szCs w:val="26"/>
          <w:lang w:val="ro-RO"/>
        </w:rPr>
        <w:tab/>
        <w:t>Mihai VOLF</w:t>
      </w:r>
    </w:p>
    <w:p w:rsidR="00A86D7D" w:rsidRDefault="00A86D7D" w:rsidP="0066237F">
      <w:pPr>
        <w:spacing w:line="276" w:lineRule="auto"/>
        <w:jc w:val="both"/>
        <w:rPr>
          <w:sz w:val="26"/>
          <w:szCs w:val="26"/>
          <w:lang w:val="ro-RO"/>
        </w:rPr>
      </w:pPr>
    </w:p>
    <w:p w:rsidR="00A86D7D" w:rsidRDefault="00A86D7D"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A86D7D" w:rsidRDefault="00A86D7D" w:rsidP="0066237F">
      <w:pPr>
        <w:spacing w:line="276" w:lineRule="auto"/>
        <w:jc w:val="both"/>
        <w:rPr>
          <w:sz w:val="26"/>
          <w:szCs w:val="26"/>
          <w:lang w:val="ro-RO"/>
        </w:rPr>
      </w:pPr>
      <w:r>
        <w:rPr>
          <w:sz w:val="26"/>
          <w:szCs w:val="26"/>
          <w:lang w:val="ro-RO"/>
        </w:rPr>
        <w:tab/>
      </w:r>
      <w:r>
        <w:rPr>
          <w:sz w:val="26"/>
          <w:szCs w:val="26"/>
          <w:lang w:val="ro-RO"/>
        </w:rPr>
        <w:tab/>
        <w:t>Mioara MISLOSCHI</w:t>
      </w:r>
      <w:r>
        <w:rPr>
          <w:sz w:val="26"/>
          <w:szCs w:val="26"/>
          <w:lang w:val="ro-RO"/>
        </w:rPr>
        <w:tab/>
      </w:r>
    </w:p>
    <w:p w:rsidR="00A86D7D" w:rsidRDefault="00A86D7D"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A86D7D" w:rsidRDefault="00A86D7D" w:rsidP="0066237F">
      <w:pPr>
        <w:spacing w:line="276" w:lineRule="auto"/>
        <w:jc w:val="both"/>
        <w:rPr>
          <w:sz w:val="26"/>
          <w:szCs w:val="26"/>
          <w:lang w:val="ro-RO"/>
        </w:rPr>
      </w:pPr>
      <w:r>
        <w:rPr>
          <w:sz w:val="26"/>
          <w:szCs w:val="26"/>
          <w:lang w:val="ro-RO"/>
        </w:rPr>
        <w:tab/>
      </w:r>
      <w:r>
        <w:rPr>
          <w:sz w:val="26"/>
          <w:szCs w:val="26"/>
          <w:lang w:val="ro-RO"/>
        </w:rPr>
        <w:tab/>
        <w:t>Serviciul Achiziţii,</w:t>
      </w:r>
    </w:p>
    <w:p w:rsidR="00A86D7D" w:rsidRPr="00A552E3" w:rsidRDefault="00A86D7D" w:rsidP="0066237F">
      <w:pPr>
        <w:rPr>
          <w:sz w:val="26"/>
          <w:szCs w:val="26"/>
          <w:lang w:val="ro-RO"/>
        </w:rPr>
      </w:pPr>
      <w:r>
        <w:rPr>
          <w:sz w:val="26"/>
          <w:szCs w:val="26"/>
          <w:lang w:val="ro-RO"/>
        </w:rPr>
        <w:tab/>
      </w:r>
      <w:r>
        <w:rPr>
          <w:sz w:val="26"/>
          <w:szCs w:val="26"/>
          <w:lang w:val="ro-RO"/>
        </w:rPr>
        <w:tab/>
      </w:r>
      <w:r w:rsidRPr="00A552E3">
        <w:rPr>
          <w:sz w:val="26"/>
          <w:szCs w:val="26"/>
          <w:lang w:val="ro-RO"/>
        </w:rPr>
        <w:t>Ioana UNTILĂ</w:t>
      </w:r>
    </w:p>
    <w:p w:rsidR="00A86D7D" w:rsidRPr="00A552E3" w:rsidRDefault="00A86D7D" w:rsidP="0066237F">
      <w:pPr>
        <w:rPr>
          <w:sz w:val="26"/>
          <w:szCs w:val="26"/>
          <w:lang w:val="ro-RO"/>
        </w:rPr>
      </w:pPr>
    </w:p>
    <w:p w:rsidR="00A86D7D" w:rsidRPr="00A552E3" w:rsidRDefault="00A86D7D" w:rsidP="007434B0">
      <w:pPr>
        <w:rPr>
          <w:sz w:val="26"/>
          <w:szCs w:val="26"/>
          <w:lang w:val="ro-RO"/>
        </w:rPr>
      </w:pPr>
      <w:r w:rsidRPr="00A552E3">
        <w:rPr>
          <w:sz w:val="26"/>
          <w:szCs w:val="26"/>
          <w:lang w:val="ro-RO"/>
        </w:rPr>
        <w:tab/>
      </w:r>
      <w:r w:rsidRPr="00A552E3">
        <w:rPr>
          <w:sz w:val="26"/>
          <w:szCs w:val="26"/>
          <w:lang w:val="ro-RO"/>
        </w:rPr>
        <w:tab/>
        <w:t>Responsabil Coordonare Contractare,</w:t>
      </w:r>
    </w:p>
    <w:p w:rsidR="00A86D7D" w:rsidRPr="00A552E3" w:rsidRDefault="00A86D7D" w:rsidP="007434B0">
      <w:pPr>
        <w:rPr>
          <w:sz w:val="26"/>
          <w:szCs w:val="26"/>
          <w:lang w:val="ro-RO"/>
        </w:rPr>
      </w:pPr>
      <w:r w:rsidRPr="00A552E3">
        <w:rPr>
          <w:sz w:val="26"/>
          <w:szCs w:val="26"/>
          <w:lang w:val="ro-RO"/>
        </w:rPr>
        <w:tab/>
      </w:r>
      <w:r w:rsidRPr="00A552E3">
        <w:rPr>
          <w:sz w:val="26"/>
          <w:szCs w:val="26"/>
          <w:lang w:val="ro-RO"/>
        </w:rPr>
        <w:tab/>
        <w:t>Roxana KEDEI</w:t>
      </w:r>
    </w:p>
    <w:p w:rsidR="00A86D7D" w:rsidRPr="00A552E3" w:rsidRDefault="00A86D7D" w:rsidP="007434B0">
      <w:pPr>
        <w:rPr>
          <w:sz w:val="26"/>
          <w:szCs w:val="26"/>
          <w:lang w:val="ro-RO"/>
        </w:rPr>
      </w:pPr>
    </w:p>
    <w:p w:rsidR="00A86D7D" w:rsidRPr="00A552E3" w:rsidRDefault="00A86D7D" w:rsidP="007434B0">
      <w:pPr>
        <w:rPr>
          <w:sz w:val="26"/>
          <w:szCs w:val="26"/>
          <w:lang w:val="ro-RO"/>
        </w:rPr>
      </w:pPr>
      <w:r w:rsidRPr="00A552E3">
        <w:rPr>
          <w:sz w:val="26"/>
          <w:szCs w:val="26"/>
          <w:lang w:val="ro-RO"/>
        </w:rPr>
        <w:tab/>
      </w:r>
      <w:r w:rsidRPr="00A552E3">
        <w:rPr>
          <w:sz w:val="26"/>
          <w:szCs w:val="26"/>
          <w:lang w:val="ro-RO"/>
        </w:rPr>
        <w:tab/>
        <w:t>Responsabil contract,</w:t>
      </w:r>
    </w:p>
    <w:p w:rsidR="00A86D7D" w:rsidRPr="00A552E3" w:rsidRDefault="00A86D7D" w:rsidP="007434B0">
      <w:pPr>
        <w:rPr>
          <w:color w:val="000000"/>
          <w:sz w:val="26"/>
          <w:szCs w:val="26"/>
          <w:lang w:val="it-IT"/>
        </w:rPr>
      </w:pPr>
      <w:r w:rsidRPr="00A552E3">
        <w:rPr>
          <w:sz w:val="26"/>
          <w:szCs w:val="26"/>
          <w:lang w:val="ro-RO"/>
        </w:rPr>
        <w:tab/>
      </w:r>
      <w:r w:rsidRPr="00A552E3">
        <w:rPr>
          <w:sz w:val="26"/>
          <w:szCs w:val="26"/>
          <w:lang w:val="ro-RO"/>
        </w:rPr>
        <w:tab/>
        <w:t>Liliana PĂDUREANU</w:t>
      </w:r>
    </w:p>
    <w:p w:rsidR="00A86D7D" w:rsidRDefault="00A86D7D" w:rsidP="00923608">
      <w:pPr>
        <w:rPr>
          <w:b/>
          <w:sz w:val="26"/>
          <w:szCs w:val="26"/>
          <w:lang w:val="it-IT"/>
        </w:rPr>
        <w:sectPr w:rsidR="00A86D7D" w:rsidSect="002F1F5D">
          <w:footerReference w:type="default" r:id="rId7"/>
          <w:type w:val="oddPage"/>
          <w:pgSz w:w="11906" w:h="16838"/>
          <w:pgMar w:top="567" w:right="656" w:bottom="907" w:left="1418" w:header="731" w:footer="907" w:gutter="0"/>
          <w:pgNumType w:start="1"/>
          <w:cols w:space="708"/>
        </w:sectPr>
      </w:pPr>
    </w:p>
    <w:p w:rsidR="00A86D7D" w:rsidRDefault="00A86D7D" w:rsidP="00923608">
      <w:pPr>
        <w:ind w:firstLine="10773"/>
        <w:jc w:val="right"/>
        <w:rPr>
          <w:b/>
          <w:sz w:val="20"/>
          <w:lang w:val="es-ES"/>
        </w:rPr>
      </w:pPr>
      <w:r>
        <w:rPr>
          <w:b/>
          <w:sz w:val="20"/>
          <w:lang w:val="es-ES"/>
        </w:rPr>
        <w:lastRenderedPageBreak/>
        <w:t>ANEXA NR. 1</w:t>
      </w:r>
    </w:p>
    <w:p w:rsidR="00A86D7D" w:rsidRDefault="00A86D7D" w:rsidP="00923608">
      <w:pPr>
        <w:ind w:firstLine="10773"/>
        <w:jc w:val="right"/>
        <w:rPr>
          <w:sz w:val="20"/>
          <w:lang w:val="es-ES"/>
        </w:rPr>
      </w:pPr>
      <w:r>
        <w:rPr>
          <w:b/>
          <w:sz w:val="20"/>
          <w:lang w:val="es-ES"/>
        </w:rPr>
        <w:t xml:space="preserve"> </w:t>
      </w:r>
      <w:r>
        <w:rPr>
          <w:sz w:val="20"/>
          <w:lang w:val="es-ES"/>
        </w:rPr>
        <w:t>LA CONTRACTUL NR............</w:t>
      </w:r>
    </w:p>
    <w:p w:rsidR="00A86D7D" w:rsidRDefault="00A86D7D" w:rsidP="00923608">
      <w:pPr>
        <w:pStyle w:val="Heading1"/>
        <w:rPr>
          <w:lang w:val="es-ES"/>
        </w:rPr>
      </w:pPr>
    </w:p>
    <w:p w:rsidR="00A86D7D" w:rsidRDefault="00A86D7D" w:rsidP="00923608">
      <w:pPr>
        <w:pStyle w:val="Heading1"/>
        <w:jc w:val="center"/>
        <w:rPr>
          <w:lang w:val="es-ES"/>
        </w:rPr>
      </w:pPr>
      <w:r>
        <w:rPr>
          <w:lang w:val="es-ES"/>
        </w:rPr>
        <w:t>LISTA DE CANTITĂŢI DE SERVICII</w:t>
      </w:r>
    </w:p>
    <w:p w:rsidR="00A86D7D" w:rsidRPr="009F4C5F" w:rsidRDefault="00A86D7D" w:rsidP="009F4C5F">
      <w:pPr>
        <w:rPr>
          <w:lang w:val="es-ES"/>
        </w:rPr>
      </w:pPr>
    </w:p>
    <w:p w:rsidR="00A86D7D" w:rsidRDefault="00A86D7D" w:rsidP="00923608">
      <w:pPr>
        <w:rPr>
          <w:b/>
          <w:sz w:val="16"/>
          <w:lang w:val="es-ES"/>
        </w:rPr>
      </w:pPr>
    </w:p>
    <w:tbl>
      <w:tblPr>
        <w:tblW w:w="4954" w:type="pct"/>
        <w:jc w:val="center"/>
        <w:tblInd w:w="29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04"/>
        <w:gridCol w:w="7930"/>
        <w:gridCol w:w="833"/>
        <w:gridCol w:w="751"/>
        <w:gridCol w:w="954"/>
        <w:gridCol w:w="1188"/>
        <w:gridCol w:w="1429"/>
        <w:gridCol w:w="1952"/>
      </w:tblGrid>
      <w:tr w:rsidR="00A86D7D" w:rsidRPr="00205A2A" w:rsidTr="009645E3">
        <w:trPr>
          <w:cantSplit/>
          <w:trHeight w:val="366"/>
          <w:jc w:val="center"/>
        </w:trPr>
        <w:tc>
          <w:tcPr>
            <w:tcW w:w="254" w:type="pct"/>
            <w:vMerge w:val="restart"/>
            <w:vAlign w:val="center"/>
          </w:tcPr>
          <w:p w:rsidR="00A86D7D" w:rsidRPr="000E6ACC" w:rsidRDefault="00A86D7D" w:rsidP="00AC44CD">
            <w:pPr>
              <w:jc w:val="center"/>
              <w:rPr>
                <w:color w:val="000000"/>
                <w:sz w:val="16"/>
                <w:szCs w:val="16"/>
              </w:rPr>
            </w:pPr>
            <w:r w:rsidRPr="000E6ACC">
              <w:rPr>
                <w:color w:val="000000"/>
                <w:sz w:val="16"/>
                <w:szCs w:val="16"/>
              </w:rPr>
              <w:t>NR</w:t>
            </w:r>
          </w:p>
          <w:p w:rsidR="00A86D7D" w:rsidRPr="00205A2A" w:rsidRDefault="00A86D7D" w:rsidP="00AC44CD">
            <w:pPr>
              <w:jc w:val="center"/>
              <w:rPr>
                <w:color w:val="000000"/>
                <w:sz w:val="20"/>
              </w:rPr>
            </w:pPr>
            <w:r w:rsidRPr="000E6ACC">
              <w:rPr>
                <w:color w:val="000000"/>
                <w:sz w:val="16"/>
                <w:szCs w:val="16"/>
              </w:rPr>
              <w:t>CRT</w:t>
            </w:r>
          </w:p>
        </w:tc>
        <w:tc>
          <w:tcPr>
            <w:tcW w:w="2503" w:type="pct"/>
            <w:vMerge w:val="restart"/>
            <w:vAlign w:val="center"/>
          </w:tcPr>
          <w:p w:rsidR="00A86D7D" w:rsidRPr="00205A2A" w:rsidRDefault="00A86D7D" w:rsidP="00AC44CD">
            <w:pPr>
              <w:jc w:val="center"/>
              <w:rPr>
                <w:color w:val="000000"/>
                <w:sz w:val="20"/>
              </w:rPr>
            </w:pPr>
          </w:p>
          <w:p w:rsidR="00A86D7D" w:rsidRPr="00205A2A" w:rsidRDefault="00A86D7D" w:rsidP="00AC44CD">
            <w:pPr>
              <w:pStyle w:val="Heading1"/>
              <w:jc w:val="center"/>
              <w:rPr>
                <w:color w:val="000000"/>
                <w:sz w:val="20"/>
              </w:rPr>
            </w:pPr>
            <w:proofErr w:type="gramStart"/>
            <w:r w:rsidRPr="00205A2A">
              <w:rPr>
                <w:color w:val="000000"/>
                <w:sz w:val="20"/>
              </w:rPr>
              <w:t>DENUMIREA  SERVICIILOR</w:t>
            </w:r>
            <w:proofErr w:type="gramEnd"/>
          </w:p>
        </w:tc>
        <w:tc>
          <w:tcPr>
            <w:tcW w:w="263" w:type="pct"/>
            <w:vMerge w:val="restart"/>
            <w:vAlign w:val="center"/>
          </w:tcPr>
          <w:p w:rsidR="00A86D7D" w:rsidRPr="000E6ACC" w:rsidRDefault="00A86D7D" w:rsidP="00AC44CD">
            <w:pPr>
              <w:jc w:val="center"/>
              <w:rPr>
                <w:color w:val="000000"/>
                <w:sz w:val="16"/>
                <w:szCs w:val="16"/>
              </w:rPr>
            </w:pPr>
            <w:r w:rsidRPr="000E6ACC">
              <w:rPr>
                <w:color w:val="000000"/>
                <w:sz w:val="16"/>
                <w:szCs w:val="16"/>
              </w:rPr>
              <w:t>UM</w:t>
            </w:r>
          </w:p>
        </w:tc>
        <w:tc>
          <w:tcPr>
            <w:tcW w:w="237" w:type="pct"/>
            <w:vMerge w:val="restart"/>
            <w:textDirection w:val="btLr"/>
            <w:vAlign w:val="center"/>
          </w:tcPr>
          <w:p w:rsidR="00A86D7D" w:rsidRPr="000E6ACC" w:rsidRDefault="00A86D7D" w:rsidP="00AC44CD">
            <w:pPr>
              <w:ind w:left="113" w:right="113"/>
              <w:jc w:val="center"/>
              <w:rPr>
                <w:color w:val="000000"/>
                <w:sz w:val="16"/>
                <w:szCs w:val="16"/>
              </w:rPr>
            </w:pPr>
            <w:r w:rsidRPr="000E6ACC">
              <w:rPr>
                <w:color w:val="000000"/>
                <w:sz w:val="16"/>
                <w:szCs w:val="16"/>
              </w:rPr>
              <w:t>CANTITATE</w:t>
            </w:r>
          </w:p>
        </w:tc>
        <w:tc>
          <w:tcPr>
            <w:tcW w:w="676" w:type="pct"/>
            <w:gridSpan w:val="2"/>
            <w:vAlign w:val="center"/>
          </w:tcPr>
          <w:p w:rsidR="00A86D7D" w:rsidRPr="000E6ACC" w:rsidRDefault="00A86D7D" w:rsidP="00AC44CD">
            <w:pPr>
              <w:jc w:val="center"/>
              <w:rPr>
                <w:color w:val="000000"/>
                <w:sz w:val="16"/>
                <w:szCs w:val="16"/>
              </w:rPr>
            </w:pPr>
            <w:r w:rsidRPr="000E6ACC">
              <w:rPr>
                <w:color w:val="000000"/>
                <w:sz w:val="16"/>
                <w:szCs w:val="16"/>
              </w:rPr>
              <w:t>PREŢ ( LEI</w:t>
            </w:r>
            <w:r>
              <w:rPr>
                <w:color w:val="000000"/>
                <w:sz w:val="16"/>
                <w:szCs w:val="16"/>
              </w:rPr>
              <w:t xml:space="preserve"> fara TVA</w:t>
            </w:r>
            <w:r w:rsidRPr="000E6ACC">
              <w:rPr>
                <w:color w:val="000000"/>
                <w:sz w:val="16"/>
                <w:szCs w:val="16"/>
              </w:rPr>
              <w:t>)</w:t>
            </w:r>
          </w:p>
        </w:tc>
        <w:tc>
          <w:tcPr>
            <w:tcW w:w="1067" w:type="pct"/>
            <w:gridSpan w:val="2"/>
            <w:vAlign w:val="center"/>
          </w:tcPr>
          <w:p w:rsidR="00A86D7D" w:rsidRPr="000E6ACC" w:rsidRDefault="00A86D7D" w:rsidP="00AC44CD">
            <w:pPr>
              <w:jc w:val="center"/>
              <w:rPr>
                <w:color w:val="000000"/>
                <w:sz w:val="16"/>
                <w:szCs w:val="16"/>
              </w:rPr>
            </w:pPr>
            <w:r w:rsidRPr="000E6ACC">
              <w:rPr>
                <w:color w:val="000000"/>
                <w:sz w:val="16"/>
                <w:szCs w:val="16"/>
              </w:rPr>
              <w:t>DIN CARE:</w:t>
            </w:r>
          </w:p>
        </w:tc>
      </w:tr>
      <w:tr w:rsidR="00A86D7D" w:rsidRPr="00205A2A" w:rsidTr="009645E3">
        <w:trPr>
          <w:cantSplit/>
          <w:trHeight w:val="384"/>
          <w:jc w:val="center"/>
        </w:trPr>
        <w:tc>
          <w:tcPr>
            <w:tcW w:w="254" w:type="pct"/>
            <w:vMerge/>
          </w:tcPr>
          <w:p w:rsidR="00A86D7D" w:rsidRPr="00205A2A" w:rsidRDefault="00A86D7D" w:rsidP="00AC44CD">
            <w:pPr>
              <w:jc w:val="center"/>
              <w:rPr>
                <w:color w:val="000000"/>
                <w:sz w:val="20"/>
              </w:rPr>
            </w:pPr>
          </w:p>
        </w:tc>
        <w:tc>
          <w:tcPr>
            <w:tcW w:w="2503" w:type="pct"/>
            <w:vMerge/>
          </w:tcPr>
          <w:p w:rsidR="00A86D7D" w:rsidRPr="00205A2A" w:rsidRDefault="00A86D7D" w:rsidP="00AC44CD">
            <w:pPr>
              <w:jc w:val="center"/>
              <w:rPr>
                <w:color w:val="000000"/>
                <w:sz w:val="20"/>
              </w:rPr>
            </w:pPr>
          </w:p>
        </w:tc>
        <w:tc>
          <w:tcPr>
            <w:tcW w:w="263" w:type="pct"/>
            <w:vMerge/>
          </w:tcPr>
          <w:p w:rsidR="00A86D7D" w:rsidRPr="000E6ACC" w:rsidRDefault="00A86D7D" w:rsidP="00AC44CD">
            <w:pPr>
              <w:jc w:val="center"/>
              <w:rPr>
                <w:color w:val="000000"/>
                <w:sz w:val="16"/>
                <w:szCs w:val="16"/>
              </w:rPr>
            </w:pPr>
          </w:p>
        </w:tc>
        <w:tc>
          <w:tcPr>
            <w:tcW w:w="237" w:type="pct"/>
            <w:vMerge/>
          </w:tcPr>
          <w:p w:rsidR="00A86D7D" w:rsidRPr="000E6ACC" w:rsidRDefault="00A86D7D" w:rsidP="00AC44CD">
            <w:pPr>
              <w:jc w:val="center"/>
              <w:rPr>
                <w:color w:val="000000"/>
                <w:sz w:val="16"/>
                <w:szCs w:val="16"/>
              </w:rPr>
            </w:pPr>
          </w:p>
        </w:tc>
        <w:tc>
          <w:tcPr>
            <w:tcW w:w="301" w:type="pct"/>
            <w:vAlign w:val="center"/>
          </w:tcPr>
          <w:p w:rsidR="00A86D7D" w:rsidRPr="000E6ACC" w:rsidRDefault="00A86D7D" w:rsidP="00AC44CD">
            <w:pPr>
              <w:jc w:val="center"/>
              <w:rPr>
                <w:color w:val="000000"/>
                <w:sz w:val="16"/>
                <w:szCs w:val="16"/>
              </w:rPr>
            </w:pPr>
            <w:r w:rsidRPr="000E6ACC">
              <w:rPr>
                <w:color w:val="000000"/>
                <w:sz w:val="16"/>
                <w:szCs w:val="16"/>
              </w:rPr>
              <w:t>UNITAR</w:t>
            </w:r>
          </w:p>
        </w:tc>
        <w:tc>
          <w:tcPr>
            <w:tcW w:w="375" w:type="pct"/>
            <w:vAlign w:val="center"/>
          </w:tcPr>
          <w:p w:rsidR="00A86D7D" w:rsidRPr="000E6ACC" w:rsidRDefault="00A86D7D" w:rsidP="00AC44CD">
            <w:pPr>
              <w:jc w:val="center"/>
              <w:rPr>
                <w:color w:val="000000"/>
                <w:sz w:val="16"/>
                <w:szCs w:val="16"/>
              </w:rPr>
            </w:pPr>
            <w:r w:rsidRPr="000E6ACC">
              <w:rPr>
                <w:color w:val="000000"/>
                <w:sz w:val="16"/>
                <w:szCs w:val="16"/>
              </w:rPr>
              <w:t>TOTAL</w:t>
            </w:r>
          </w:p>
        </w:tc>
        <w:tc>
          <w:tcPr>
            <w:tcW w:w="451" w:type="pct"/>
            <w:vAlign w:val="center"/>
          </w:tcPr>
          <w:p w:rsidR="00A86D7D" w:rsidRPr="000E6ACC" w:rsidRDefault="00A86D7D" w:rsidP="00AC44CD">
            <w:pPr>
              <w:jc w:val="center"/>
              <w:rPr>
                <w:b/>
                <w:bCs/>
                <w:color w:val="000000"/>
                <w:sz w:val="16"/>
                <w:szCs w:val="16"/>
              </w:rPr>
            </w:pPr>
            <w:r w:rsidRPr="000E6ACC">
              <w:rPr>
                <w:color w:val="000000"/>
                <w:sz w:val="16"/>
                <w:szCs w:val="16"/>
              </w:rPr>
              <w:t>CONTRACTANT GENERAL</w:t>
            </w:r>
          </w:p>
        </w:tc>
        <w:tc>
          <w:tcPr>
            <w:tcW w:w="616" w:type="pct"/>
            <w:vAlign w:val="center"/>
          </w:tcPr>
          <w:p w:rsidR="00A86D7D" w:rsidRPr="000E6ACC" w:rsidRDefault="00A86D7D" w:rsidP="00AC44CD">
            <w:pPr>
              <w:jc w:val="center"/>
              <w:rPr>
                <w:color w:val="000000"/>
                <w:sz w:val="16"/>
                <w:szCs w:val="16"/>
              </w:rPr>
            </w:pPr>
            <w:r w:rsidRPr="000E6ACC">
              <w:rPr>
                <w:color w:val="000000"/>
                <w:sz w:val="16"/>
                <w:szCs w:val="16"/>
              </w:rPr>
              <w:t xml:space="preserve">SUBCONTRACTANT </w:t>
            </w:r>
          </w:p>
          <w:p w:rsidR="00A86D7D" w:rsidRPr="000E6ACC" w:rsidRDefault="00A86D7D"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A86D7D" w:rsidRPr="009645E3" w:rsidTr="000D66B2">
        <w:trPr>
          <w:cantSplit/>
          <w:jc w:val="center"/>
        </w:trPr>
        <w:tc>
          <w:tcPr>
            <w:tcW w:w="254" w:type="pct"/>
            <w:vAlign w:val="center"/>
          </w:tcPr>
          <w:p w:rsidR="00A86D7D" w:rsidRPr="009645E3" w:rsidRDefault="00A86D7D" w:rsidP="00AC44CD">
            <w:pPr>
              <w:jc w:val="center"/>
              <w:rPr>
                <w:color w:val="000000"/>
                <w:sz w:val="16"/>
                <w:szCs w:val="16"/>
              </w:rPr>
            </w:pPr>
            <w:r w:rsidRPr="009645E3">
              <w:rPr>
                <w:color w:val="000000"/>
                <w:sz w:val="16"/>
                <w:szCs w:val="16"/>
              </w:rPr>
              <w:t>0</w:t>
            </w:r>
          </w:p>
        </w:tc>
        <w:tc>
          <w:tcPr>
            <w:tcW w:w="2503" w:type="pct"/>
            <w:vAlign w:val="center"/>
          </w:tcPr>
          <w:p w:rsidR="00A86D7D" w:rsidRPr="009645E3" w:rsidRDefault="00A86D7D" w:rsidP="00AC44CD">
            <w:pPr>
              <w:jc w:val="center"/>
              <w:rPr>
                <w:color w:val="000000"/>
                <w:sz w:val="16"/>
                <w:szCs w:val="16"/>
              </w:rPr>
            </w:pPr>
            <w:r w:rsidRPr="009645E3">
              <w:rPr>
                <w:color w:val="000000"/>
                <w:sz w:val="16"/>
                <w:szCs w:val="16"/>
              </w:rPr>
              <w:t>1</w:t>
            </w:r>
          </w:p>
        </w:tc>
        <w:tc>
          <w:tcPr>
            <w:tcW w:w="263" w:type="pct"/>
            <w:vAlign w:val="center"/>
          </w:tcPr>
          <w:p w:rsidR="00A86D7D" w:rsidRPr="009645E3" w:rsidRDefault="00A86D7D" w:rsidP="00AC44CD">
            <w:pPr>
              <w:jc w:val="center"/>
              <w:rPr>
                <w:color w:val="000000"/>
                <w:sz w:val="16"/>
                <w:szCs w:val="16"/>
              </w:rPr>
            </w:pPr>
            <w:r w:rsidRPr="009645E3">
              <w:rPr>
                <w:color w:val="000000"/>
                <w:sz w:val="16"/>
                <w:szCs w:val="16"/>
              </w:rPr>
              <w:t>2</w:t>
            </w:r>
          </w:p>
        </w:tc>
        <w:tc>
          <w:tcPr>
            <w:tcW w:w="237" w:type="pct"/>
            <w:vAlign w:val="center"/>
          </w:tcPr>
          <w:p w:rsidR="00A86D7D" w:rsidRPr="009645E3" w:rsidRDefault="00A86D7D" w:rsidP="00AC44CD">
            <w:pPr>
              <w:jc w:val="center"/>
              <w:rPr>
                <w:color w:val="000000"/>
                <w:sz w:val="16"/>
                <w:szCs w:val="16"/>
              </w:rPr>
            </w:pPr>
            <w:r w:rsidRPr="009645E3">
              <w:rPr>
                <w:color w:val="000000"/>
                <w:sz w:val="16"/>
                <w:szCs w:val="16"/>
              </w:rPr>
              <w:t>3</w:t>
            </w:r>
          </w:p>
        </w:tc>
        <w:tc>
          <w:tcPr>
            <w:tcW w:w="301" w:type="pct"/>
            <w:vAlign w:val="center"/>
          </w:tcPr>
          <w:p w:rsidR="00A86D7D" w:rsidRPr="009645E3" w:rsidRDefault="00A86D7D" w:rsidP="00AC44CD">
            <w:pPr>
              <w:jc w:val="center"/>
              <w:rPr>
                <w:color w:val="000000"/>
                <w:sz w:val="16"/>
                <w:szCs w:val="16"/>
              </w:rPr>
            </w:pPr>
            <w:r w:rsidRPr="009645E3">
              <w:rPr>
                <w:color w:val="000000"/>
                <w:sz w:val="16"/>
                <w:szCs w:val="16"/>
              </w:rPr>
              <w:t>4</w:t>
            </w:r>
          </w:p>
        </w:tc>
        <w:tc>
          <w:tcPr>
            <w:tcW w:w="375" w:type="pct"/>
            <w:vAlign w:val="center"/>
          </w:tcPr>
          <w:p w:rsidR="00A86D7D" w:rsidRPr="009645E3" w:rsidRDefault="00A86D7D" w:rsidP="00AC44CD">
            <w:pPr>
              <w:jc w:val="center"/>
              <w:rPr>
                <w:color w:val="000000"/>
                <w:sz w:val="16"/>
                <w:szCs w:val="16"/>
              </w:rPr>
            </w:pPr>
            <w:r w:rsidRPr="009645E3">
              <w:rPr>
                <w:color w:val="000000"/>
                <w:sz w:val="16"/>
                <w:szCs w:val="16"/>
              </w:rPr>
              <w:t>5=3x4</w:t>
            </w:r>
          </w:p>
        </w:tc>
        <w:tc>
          <w:tcPr>
            <w:tcW w:w="451" w:type="pct"/>
            <w:vAlign w:val="center"/>
          </w:tcPr>
          <w:p w:rsidR="00A86D7D" w:rsidRPr="009645E3" w:rsidRDefault="00A86D7D" w:rsidP="00AC44CD">
            <w:pPr>
              <w:jc w:val="center"/>
              <w:rPr>
                <w:color w:val="000000"/>
                <w:sz w:val="16"/>
                <w:szCs w:val="16"/>
              </w:rPr>
            </w:pPr>
            <w:r w:rsidRPr="009645E3">
              <w:rPr>
                <w:color w:val="000000"/>
                <w:sz w:val="16"/>
                <w:szCs w:val="16"/>
              </w:rPr>
              <w:t>6</w:t>
            </w:r>
          </w:p>
        </w:tc>
        <w:tc>
          <w:tcPr>
            <w:tcW w:w="616" w:type="pct"/>
            <w:vAlign w:val="center"/>
          </w:tcPr>
          <w:p w:rsidR="00A86D7D" w:rsidRPr="009645E3" w:rsidRDefault="00A86D7D" w:rsidP="00AC44CD">
            <w:pPr>
              <w:jc w:val="center"/>
              <w:rPr>
                <w:color w:val="000000"/>
                <w:sz w:val="16"/>
                <w:szCs w:val="16"/>
              </w:rPr>
            </w:pPr>
            <w:r w:rsidRPr="009645E3">
              <w:rPr>
                <w:color w:val="000000"/>
                <w:sz w:val="16"/>
                <w:szCs w:val="16"/>
              </w:rPr>
              <w:t>7</w:t>
            </w:r>
          </w:p>
        </w:tc>
      </w:tr>
      <w:tr w:rsidR="00A86D7D" w:rsidRPr="00205A2A" w:rsidTr="000D66B2">
        <w:trPr>
          <w:cantSplit/>
          <w:trHeight w:val="748"/>
          <w:jc w:val="center"/>
        </w:trPr>
        <w:tc>
          <w:tcPr>
            <w:tcW w:w="254" w:type="pct"/>
            <w:tcBorders>
              <w:top w:val="single" w:sz="4" w:space="0" w:color="auto"/>
              <w:left w:val="single" w:sz="4" w:space="0" w:color="auto"/>
              <w:bottom w:val="single" w:sz="4" w:space="0" w:color="auto"/>
              <w:right w:val="single" w:sz="4" w:space="0" w:color="auto"/>
            </w:tcBorders>
            <w:vAlign w:val="center"/>
          </w:tcPr>
          <w:p w:rsidR="00A86D7D" w:rsidRPr="001C1E68" w:rsidRDefault="00A86D7D" w:rsidP="00014089">
            <w:pPr>
              <w:suppressAutoHyphens/>
              <w:snapToGrid w:val="0"/>
              <w:ind w:left="113"/>
              <w:jc w:val="center"/>
              <w:rPr>
                <w:b/>
                <w:sz w:val="24"/>
                <w:szCs w:val="24"/>
              </w:rPr>
            </w:pPr>
          </w:p>
        </w:tc>
        <w:tc>
          <w:tcPr>
            <w:tcW w:w="2503" w:type="pct"/>
            <w:tcBorders>
              <w:left w:val="single" w:sz="4" w:space="0" w:color="auto"/>
              <w:bottom w:val="single" w:sz="4" w:space="0" w:color="auto"/>
            </w:tcBorders>
            <w:vAlign w:val="center"/>
          </w:tcPr>
          <w:p w:rsidR="00A86D7D" w:rsidRPr="009645E3" w:rsidRDefault="00A86D7D" w:rsidP="009645E3">
            <w:pPr>
              <w:rPr>
                <w:b/>
                <w:bCs/>
                <w:sz w:val="24"/>
                <w:szCs w:val="24"/>
              </w:rPr>
            </w:pPr>
            <w:r w:rsidRPr="009645E3">
              <w:rPr>
                <w:b/>
                <w:bCs/>
                <w:sz w:val="24"/>
                <w:szCs w:val="24"/>
              </w:rPr>
              <w:t>LN 2.2- Retea interioara de termoficare  - Reconditionare  prin returnare compozitie  lagare  aferente electropompelor termoficare iarna- CTE BUCURESTI SUD</w:t>
            </w:r>
          </w:p>
        </w:tc>
        <w:tc>
          <w:tcPr>
            <w:tcW w:w="263" w:type="pct"/>
            <w:vAlign w:val="center"/>
          </w:tcPr>
          <w:p w:rsidR="00A86D7D" w:rsidRPr="009645E3" w:rsidRDefault="00A86D7D" w:rsidP="0032033B">
            <w:pPr>
              <w:jc w:val="center"/>
              <w:rPr>
                <w:color w:val="000000"/>
                <w:sz w:val="24"/>
                <w:szCs w:val="24"/>
              </w:rPr>
            </w:pPr>
          </w:p>
        </w:tc>
        <w:tc>
          <w:tcPr>
            <w:tcW w:w="237" w:type="pct"/>
            <w:vAlign w:val="center"/>
          </w:tcPr>
          <w:p w:rsidR="00A86D7D" w:rsidRPr="009645E3" w:rsidRDefault="00A86D7D" w:rsidP="0032033B">
            <w:pPr>
              <w:jc w:val="center"/>
              <w:rPr>
                <w:b/>
                <w:color w:val="000000"/>
                <w:sz w:val="24"/>
                <w:szCs w:val="24"/>
              </w:rPr>
            </w:pPr>
          </w:p>
        </w:tc>
        <w:tc>
          <w:tcPr>
            <w:tcW w:w="301" w:type="pct"/>
            <w:vAlign w:val="center"/>
          </w:tcPr>
          <w:p w:rsidR="00A86D7D" w:rsidRPr="0041242A" w:rsidRDefault="00A86D7D" w:rsidP="0032033B">
            <w:pPr>
              <w:jc w:val="center"/>
              <w:rPr>
                <w:color w:val="000000"/>
                <w:sz w:val="22"/>
                <w:szCs w:val="22"/>
              </w:rPr>
            </w:pPr>
          </w:p>
        </w:tc>
        <w:tc>
          <w:tcPr>
            <w:tcW w:w="375" w:type="pct"/>
            <w:vAlign w:val="center"/>
          </w:tcPr>
          <w:p w:rsidR="00A86D7D" w:rsidRPr="00205A2A" w:rsidRDefault="00A86D7D" w:rsidP="0032033B">
            <w:pPr>
              <w:jc w:val="center"/>
              <w:rPr>
                <w:color w:val="000000"/>
                <w:sz w:val="20"/>
              </w:rPr>
            </w:pPr>
          </w:p>
        </w:tc>
        <w:tc>
          <w:tcPr>
            <w:tcW w:w="451" w:type="pct"/>
            <w:vAlign w:val="center"/>
          </w:tcPr>
          <w:p w:rsidR="00A86D7D" w:rsidRPr="00205A2A" w:rsidRDefault="00A86D7D" w:rsidP="0032033B">
            <w:pPr>
              <w:jc w:val="center"/>
              <w:rPr>
                <w:color w:val="000000"/>
                <w:sz w:val="20"/>
              </w:rPr>
            </w:pPr>
          </w:p>
        </w:tc>
        <w:tc>
          <w:tcPr>
            <w:tcW w:w="616" w:type="pct"/>
            <w:vAlign w:val="center"/>
          </w:tcPr>
          <w:p w:rsidR="00A86D7D" w:rsidRPr="00205A2A" w:rsidRDefault="00A86D7D" w:rsidP="0032033B">
            <w:pPr>
              <w:jc w:val="center"/>
              <w:rPr>
                <w:color w:val="000000"/>
                <w:sz w:val="20"/>
              </w:rPr>
            </w:pPr>
          </w:p>
        </w:tc>
      </w:tr>
      <w:tr w:rsidR="00A86D7D" w:rsidRPr="00205A2A" w:rsidTr="009645E3">
        <w:trPr>
          <w:cantSplit/>
          <w:trHeight w:val="289"/>
          <w:jc w:val="center"/>
        </w:trPr>
        <w:tc>
          <w:tcPr>
            <w:tcW w:w="254" w:type="pct"/>
            <w:tcBorders>
              <w:top w:val="single" w:sz="4" w:space="0" w:color="auto"/>
              <w:left w:val="single" w:sz="4" w:space="0" w:color="auto"/>
              <w:bottom w:val="single" w:sz="4" w:space="0" w:color="auto"/>
              <w:right w:val="single" w:sz="4" w:space="0" w:color="auto"/>
            </w:tcBorders>
            <w:vAlign w:val="bottom"/>
          </w:tcPr>
          <w:p w:rsidR="00A86D7D" w:rsidRPr="009645E3" w:rsidRDefault="00A86D7D">
            <w:pPr>
              <w:jc w:val="center"/>
              <w:rPr>
                <w:sz w:val="24"/>
                <w:szCs w:val="24"/>
              </w:rPr>
            </w:pPr>
            <w:r w:rsidRPr="009645E3">
              <w:rPr>
                <w:sz w:val="24"/>
                <w:szCs w:val="24"/>
              </w:rPr>
              <w:t>1</w:t>
            </w:r>
          </w:p>
        </w:tc>
        <w:tc>
          <w:tcPr>
            <w:tcW w:w="2503" w:type="pct"/>
            <w:tcBorders>
              <w:left w:val="single" w:sz="4" w:space="0" w:color="auto"/>
              <w:bottom w:val="single" w:sz="4" w:space="0" w:color="auto"/>
            </w:tcBorders>
            <w:vAlign w:val="bottom"/>
          </w:tcPr>
          <w:p w:rsidR="00A86D7D" w:rsidRPr="009645E3" w:rsidRDefault="00A86D7D">
            <w:pPr>
              <w:rPr>
                <w:sz w:val="24"/>
                <w:szCs w:val="24"/>
              </w:rPr>
            </w:pPr>
            <w:r w:rsidRPr="009645E3">
              <w:rPr>
                <w:sz w:val="24"/>
                <w:szCs w:val="24"/>
              </w:rPr>
              <w:t xml:space="preserve">   Lagar Ø 80mm (capăt liber+capăt cuplă);      L=150mm</w:t>
            </w:r>
          </w:p>
        </w:tc>
        <w:tc>
          <w:tcPr>
            <w:tcW w:w="263" w:type="pct"/>
            <w:vAlign w:val="bottom"/>
          </w:tcPr>
          <w:p w:rsidR="00A86D7D" w:rsidRPr="009645E3" w:rsidRDefault="00A86D7D">
            <w:pPr>
              <w:jc w:val="center"/>
              <w:rPr>
                <w:sz w:val="24"/>
                <w:szCs w:val="24"/>
              </w:rPr>
            </w:pPr>
            <w:r w:rsidRPr="009645E3">
              <w:rPr>
                <w:sz w:val="24"/>
                <w:szCs w:val="24"/>
              </w:rPr>
              <w:t>buc</w:t>
            </w:r>
          </w:p>
        </w:tc>
        <w:tc>
          <w:tcPr>
            <w:tcW w:w="237" w:type="pct"/>
            <w:vAlign w:val="bottom"/>
          </w:tcPr>
          <w:p w:rsidR="00A86D7D" w:rsidRPr="009645E3" w:rsidRDefault="00A86D7D">
            <w:pPr>
              <w:jc w:val="center"/>
              <w:rPr>
                <w:sz w:val="24"/>
                <w:szCs w:val="24"/>
              </w:rPr>
            </w:pPr>
            <w:r w:rsidRPr="009645E3">
              <w:rPr>
                <w:sz w:val="24"/>
                <w:szCs w:val="24"/>
              </w:rPr>
              <w:t>12</w:t>
            </w:r>
          </w:p>
        </w:tc>
        <w:tc>
          <w:tcPr>
            <w:tcW w:w="301" w:type="pct"/>
            <w:vAlign w:val="center"/>
          </w:tcPr>
          <w:p w:rsidR="00A86D7D" w:rsidRPr="0041242A" w:rsidRDefault="00A86D7D" w:rsidP="0032033B">
            <w:pPr>
              <w:jc w:val="center"/>
              <w:rPr>
                <w:color w:val="000000"/>
                <w:sz w:val="22"/>
                <w:szCs w:val="22"/>
              </w:rPr>
            </w:pPr>
          </w:p>
        </w:tc>
        <w:tc>
          <w:tcPr>
            <w:tcW w:w="375" w:type="pct"/>
            <w:vAlign w:val="center"/>
          </w:tcPr>
          <w:p w:rsidR="00A86D7D" w:rsidRPr="00205A2A" w:rsidRDefault="00A86D7D" w:rsidP="0032033B">
            <w:pPr>
              <w:jc w:val="center"/>
              <w:rPr>
                <w:color w:val="000000"/>
                <w:sz w:val="20"/>
              </w:rPr>
            </w:pPr>
          </w:p>
        </w:tc>
        <w:tc>
          <w:tcPr>
            <w:tcW w:w="451" w:type="pct"/>
            <w:vAlign w:val="center"/>
          </w:tcPr>
          <w:p w:rsidR="00A86D7D" w:rsidRPr="00205A2A" w:rsidRDefault="00A86D7D" w:rsidP="0032033B">
            <w:pPr>
              <w:jc w:val="center"/>
              <w:rPr>
                <w:color w:val="000000"/>
                <w:sz w:val="20"/>
              </w:rPr>
            </w:pPr>
          </w:p>
        </w:tc>
        <w:tc>
          <w:tcPr>
            <w:tcW w:w="616" w:type="pct"/>
            <w:vAlign w:val="center"/>
          </w:tcPr>
          <w:p w:rsidR="00A86D7D" w:rsidRPr="00205A2A" w:rsidRDefault="00A86D7D" w:rsidP="0032033B">
            <w:pPr>
              <w:jc w:val="center"/>
              <w:rPr>
                <w:color w:val="000000"/>
                <w:sz w:val="20"/>
              </w:rPr>
            </w:pPr>
          </w:p>
        </w:tc>
      </w:tr>
      <w:tr w:rsidR="00A86D7D" w:rsidRPr="00205A2A" w:rsidTr="000D66B2">
        <w:trPr>
          <w:cantSplit/>
          <w:trHeight w:val="70"/>
          <w:jc w:val="center"/>
        </w:trPr>
        <w:tc>
          <w:tcPr>
            <w:tcW w:w="254" w:type="pct"/>
            <w:tcBorders>
              <w:top w:val="single" w:sz="4" w:space="0" w:color="auto"/>
              <w:left w:val="single" w:sz="4" w:space="0" w:color="auto"/>
              <w:bottom w:val="single" w:sz="4" w:space="0" w:color="auto"/>
              <w:right w:val="single" w:sz="4" w:space="0" w:color="auto"/>
            </w:tcBorders>
          </w:tcPr>
          <w:p w:rsidR="00A86D7D" w:rsidRPr="00B10593" w:rsidRDefault="00A86D7D" w:rsidP="00B3000E">
            <w:pPr>
              <w:suppressAutoHyphens/>
              <w:snapToGrid w:val="0"/>
              <w:ind w:left="113"/>
              <w:jc w:val="both"/>
              <w:rPr>
                <w:sz w:val="20"/>
              </w:rPr>
            </w:pPr>
          </w:p>
        </w:tc>
        <w:tc>
          <w:tcPr>
            <w:tcW w:w="3304" w:type="pct"/>
            <w:gridSpan w:val="4"/>
            <w:tcBorders>
              <w:top w:val="single" w:sz="4" w:space="0" w:color="auto"/>
              <w:left w:val="single" w:sz="4" w:space="0" w:color="auto"/>
              <w:bottom w:val="single" w:sz="4" w:space="0" w:color="auto"/>
            </w:tcBorders>
          </w:tcPr>
          <w:p w:rsidR="00A86D7D" w:rsidRPr="009645E3" w:rsidRDefault="00A86D7D" w:rsidP="009645E3">
            <w:pPr>
              <w:jc w:val="center"/>
              <w:rPr>
                <w:color w:val="000000"/>
                <w:sz w:val="24"/>
                <w:szCs w:val="24"/>
              </w:rPr>
            </w:pPr>
            <w:r w:rsidRPr="009645E3">
              <w:rPr>
                <w:b/>
                <w:sz w:val="24"/>
                <w:szCs w:val="24"/>
              </w:rPr>
              <w:t>TOTAL lei fara TVA</w:t>
            </w:r>
          </w:p>
        </w:tc>
        <w:tc>
          <w:tcPr>
            <w:tcW w:w="375" w:type="pct"/>
            <w:tcBorders>
              <w:top w:val="single" w:sz="4" w:space="0" w:color="auto"/>
              <w:bottom w:val="single" w:sz="4" w:space="0" w:color="auto"/>
            </w:tcBorders>
            <w:vAlign w:val="center"/>
          </w:tcPr>
          <w:p w:rsidR="00A86D7D" w:rsidRPr="00205A2A" w:rsidRDefault="00A86D7D" w:rsidP="0032033B">
            <w:pPr>
              <w:jc w:val="center"/>
              <w:rPr>
                <w:color w:val="000000"/>
                <w:sz w:val="20"/>
              </w:rPr>
            </w:pPr>
          </w:p>
        </w:tc>
        <w:tc>
          <w:tcPr>
            <w:tcW w:w="451" w:type="pct"/>
            <w:tcBorders>
              <w:top w:val="single" w:sz="4" w:space="0" w:color="auto"/>
              <w:bottom w:val="single" w:sz="4" w:space="0" w:color="auto"/>
            </w:tcBorders>
            <w:vAlign w:val="center"/>
          </w:tcPr>
          <w:p w:rsidR="00A86D7D" w:rsidRPr="00205A2A" w:rsidRDefault="00A86D7D" w:rsidP="0032033B">
            <w:pPr>
              <w:jc w:val="center"/>
              <w:rPr>
                <w:color w:val="000000"/>
                <w:sz w:val="20"/>
              </w:rPr>
            </w:pPr>
          </w:p>
        </w:tc>
        <w:tc>
          <w:tcPr>
            <w:tcW w:w="616" w:type="pct"/>
            <w:tcBorders>
              <w:top w:val="single" w:sz="4" w:space="0" w:color="auto"/>
              <w:bottom w:val="single" w:sz="4" w:space="0" w:color="auto"/>
            </w:tcBorders>
            <w:vAlign w:val="center"/>
          </w:tcPr>
          <w:p w:rsidR="00A86D7D" w:rsidRPr="00205A2A" w:rsidRDefault="00A86D7D" w:rsidP="0032033B">
            <w:pPr>
              <w:jc w:val="center"/>
              <w:rPr>
                <w:color w:val="000000"/>
                <w:sz w:val="20"/>
              </w:rPr>
            </w:pPr>
          </w:p>
        </w:tc>
      </w:tr>
    </w:tbl>
    <w:p w:rsidR="00A86D7D" w:rsidRPr="000D66B2" w:rsidRDefault="00A86D7D" w:rsidP="00923608">
      <w:pPr>
        <w:jc w:val="both"/>
        <w:rPr>
          <w:sz w:val="22"/>
          <w:szCs w:val="22"/>
          <w:lang w:val="fr-FR"/>
        </w:rPr>
      </w:pPr>
      <w:r>
        <w:rPr>
          <w:lang w:val="fr-FR"/>
        </w:rPr>
        <w:tab/>
      </w:r>
      <w:r>
        <w:rPr>
          <w:lang w:val="fr-FR"/>
        </w:rPr>
        <w:tab/>
      </w:r>
      <w:r w:rsidRPr="00151E9F">
        <w:rPr>
          <w:b/>
          <w:sz w:val="24"/>
          <w:szCs w:val="24"/>
          <w:lang w:val="fr-FR"/>
        </w:rPr>
        <w:t>Notă</w:t>
      </w:r>
      <w:r w:rsidRPr="003E5755">
        <w:rPr>
          <w:sz w:val="24"/>
          <w:szCs w:val="24"/>
          <w:lang w:val="fr-FR"/>
        </w:rPr>
        <w:t> </w:t>
      </w:r>
      <w:proofErr w:type="gramStart"/>
      <w:r w:rsidRPr="000D66B2">
        <w:rPr>
          <w:sz w:val="22"/>
          <w:szCs w:val="22"/>
          <w:lang w:val="fr-FR"/>
        </w:rPr>
        <w:t>:  1</w:t>
      </w:r>
      <w:proofErr w:type="gramEnd"/>
      <w:r w:rsidRPr="000D66B2">
        <w:rPr>
          <w:sz w:val="22"/>
          <w:szCs w:val="22"/>
          <w:lang w:val="fr-FR"/>
        </w:rPr>
        <w:t>.  Compozi</w:t>
      </w:r>
      <w:r w:rsidRPr="000D66B2">
        <w:rPr>
          <w:rFonts w:ascii="Tahoma" w:hAnsi="Tahoma" w:cs="Tahoma"/>
          <w:sz w:val="22"/>
          <w:szCs w:val="22"/>
          <w:lang w:val="fr-FR"/>
        </w:rPr>
        <w:t>ț</w:t>
      </w:r>
      <w:r w:rsidRPr="000D66B2">
        <w:rPr>
          <w:sz w:val="22"/>
          <w:szCs w:val="22"/>
          <w:lang w:val="fr-FR"/>
        </w:rPr>
        <w:t>ie material antifrictiune YSn 83.</w:t>
      </w:r>
    </w:p>
    <w:p w:rsidR="00A86D7D" w:rsidRPr="000D66B2" w:rsidRDefault="00A86D7D" w:rsidP="00923608">
      <w:pPr>
        <w:jc w:val="both"/>
        <w:rPr>
          <w:sz w:val="22"/>
          <w:szCs w:val="22"/>
          <w:lang w:val="fr-FR"/>
        </w:rPr>
      </w:pPr>
      <w:r w:rsidRPr="000D66B2">
        <w:rPr>
          <w:sz w:val="22"/>
          <w:szCs w:val="22"/>
          <w:lang w:val="fr-FR"/>
        </w:rPr>
        <w:tab/>
      </w:r>
      <w:r w:rsidRPr="000D66B2">
        <w:rPr>
          <w:sz w:val="22"/>
          <w:szCs w:val="22"/>
          <w:lang w:val="fr-FR"/>
        </w:rPr>
        <w:tab/>
        <w:t>2.  Prelucrarea lagărelor se va executa la cote finale stabilite de comun aco</w:t>
      </w:r>
      <w:r>
        <w:rPr>
          <w:sz w:val="22"/>
          <w:szCs w:val="22"/>
          <w:lang w:val="fr-FR"/>
        </w:rPr>
        <w:t>r</w:t>
      </w:r>
      <w:r w:rsidRPr="000D66B2">
        <w:rPr>
          <w:sz w:val="22"/>
          <w:szCs w:val="22"/>
          <w:lang w:val="fr-FR"/>
        </w:rPr>
        <w:t>d cu beneficiarul.</w:t>
      </w:r>
    </w:p>
    <w:p w:rsidR="00A86D7D" w:rsidRPr="000D66B2" w:rsidRDefault="00A86D7D" w:rsidP="00923608">
      <w:pPr>
        <w:jc w:val="both"/>
        <w:rPr>
          <w:sz w:val="22"/>
          <w:szCs w:val="22"/>
          <w:lang w:val="fr-FR"/>
        </w:rPr>
      </w:pPr>
      <w:r w:rsidRPr="000D66B2">
        <w:rPr>
          <w:sz w:val="22"/>
          <w:szCs w:val="22"/>
          <w:lang w:val="fr-FR"/>
        </w:rPr>
        <w:tab/>
      </w:r>
      <w:r w:rsidRPr="000D66B2">
        <w:rPr>
          <w:sz w:val="22"/>
          <w:szCs w:val="22"/>
          <w:lang w:val="fr-FR"/>
        </w:rPr>
        <w:tab/>
        <w:t xml:space="preserve">3.  După prelucrarea finală se va efectua </w:t>
      </w:r>
      <w:r w:rsidRPr="000D66B2">
        <w:rPr>
          <w:rFonts w:ascii="Tahoma" w:hAnsi="Tahoma" w:cs="Tahoma"/>
          <w:sz w:val="22"/>
          <w:szCs w:val="22"/>
          <w:lang w:val="fr-FR"/>
        </w:rPr>
        <w:t>ș</w:t>
      </w:r>
      <w:r w:rsidRPr="000D66B2">
        <w:rPr>
          <w:sz w:val="22"/>
          <w:szCs w:val="22"/>
          <w:lang w:val="fr-FR"/>
        </w:rPr>
        <w:t>i control nedistructiv final în vederea recep</w:t>
      </w:r>
      <w:r w:rsidRPr="000D66B2">
        <w:rPr>
          <w:rFonts w:ascii="Tahoma" w:hAnsi="Tahoma" w:cs="Tahoma"/>
          <w:sz w:val="22"/>
          <w:szCs w:val="22"/>
          <w:lang w:val="fr-FR"/>
        </w:rPr>
        <w:t>ț</w:t>
      </w:r>
      <w:proofErr w:type="gramStart"/>
      <w:r w:rsidRPr="000D66B2">
        <w:rPr>
          <w:sz w:val="22"/>
          <w:szCs w:val="22"/>
          <w:lang w:val="fr-FR"/>
        </w:rPr>
        <w:t>iei .</w:t>
      </w:r>
      <w:proofErr w:type="gramEnd"/>
    </w:p>
    <w:p w:rsidR="00A86D7D" w:rsidRPr="000D66B2" w:rsidRDefault="00A86D7D" w:rsidP="00923608">
      <w:pPr>
        <w:jc w:val="both"/>
        <w:rPr>
          <w:sz w:val="22"/>
          <w:szCs w:val="22"/>
          <w:lang w:val="fr-FR"/>
        </w:rPr>
      </w:pPr>
      <w:r w:rsidRPr="000D66B2">
        <w:rPr>
          <w:sz w:val="22"/>
          <w:szCs w:val="22"/>
          <w:lang w:val="fr-FR"/>
        </w:rPr>
        <w:tab/>
      </w:r>
      <w:r w:rsidRPr="000D66B2">
        <w:rPr>
          <w:sz w:val="22"/>
          <w:szCs w:val="22"/>
          <w:lang w:val="fr-FR"/>
        </w:rPr>
        <w:tab/>
      </w:r>
      <w:r>
        <w:rPr>
          <w:sz w:val="22"/>
          <w:szCs w:val="22"/>
          <w:lang w:val="fr-FR"/>
        </w:rPr>
        <w:t>4</w:t>
      </w:r>
      <w:r w:rsidRPr="000D66B2">
        <w:rPr>
          <w:sz w:val="22"/>
          <w:szCs w:val="22"/>
          <w:lang w:val="fr-FR"/>
        </w:rPr>
        <w:t>.  Se vor recondi</w:t>
      </w:r>
      <w:r w:rsidRPr="000D66B2">
        <w:rPr>
          <w:rFonts w:ascii="Tahoma" w:hAnsi="Tahoma" w:cs="Tahoma"/>
          <w:sz w:val="22"/>
          <w:szCs w:val="22"/>
          <w:lang w:val="fr-FR"/>
        </w:rPr>
        <w:t>ț</w:t>
      </w:r>
      <w:r w:rsidRPr="000D66B2">
        <w:rPr>
          <w:sz w:val="22"/>
          <w:szCs w:val="22"/>
          <w:lang w:val="fr-FR"/>
        </w:rPr>
        <w:t xml:space="preserve">iona lagarele la solicitarea scrisă </w:t>
      </w:r>
      <w:proofErr w:type="gramStart"/>
      <w:r w:rsidRPr="000D66B2">
        <w:rPr>
          <w:sz w:val="22"/>
          <w:szCs w:val="22"/>
          <w:lang w:val="fr-FR"/>
        </w:rPr>
        <w:t>a</w:t>
      </w:r>
      <w:proofErr w:type="gramEnd"/>
      <w:r w:rsidRPr="000D66B2">
        <w:rPr>
          <w:sz w:val="22"/>
          <w:szCs w:val="22"/>
          <w:lang w:val="fr-FR"/>
        </w:rPr>
        <w:t xml:space="preserve"> ELCEN.</w:t>
      </w:r>
    </w:p>
    <w:p w:rsidR="00A86D7D" w:rsidRPr="000D66B2" w:rsidRDefault="00A86D7D" w:rsidP="00923608">
      <w:pPr>
        <w:jc w:val="both"/>
        <w:rPr>
          <w:sz w:val="22"/>
          <w:szCs w:val="22"/>
          <w:lang w:val="fr-FR"/>
        </w:rPr>
      </w:pPr>
      <w:r w:rsidRPr="000D66B2">
        <w:rPr>
          <w:sz w:val="22"/>
          <w:szCs w:val="22"/>
          <w:lang w:val="fr-FR"/>
        </w:rPr>
        <w:tab/>
      </w:r>
      <w:r w:rsidRPr="000D66B2">
        <w:rPr>
          <w:sz w:val="22"/>
          <w:szCs w:val="22"/>
          <w:lang w:val="fr-FR"/>
        </w:rPr>
        <w:tab/>
      </w:r>
      <w:r>
        <w:rPr>
          <w:sz w:val="22"/>
          <w:szCs w:val="22"/>
          <w:lang w:val="fr-FR"/>
        </w:rPr>
        <w:t>5</w:t>
      </w:r>
      <w:r w:rsidRPr="000D66B2">
        <w:rPr>
          <w:sz w:val="22"/>
          <w:szCs w:val="22"/>
          <w:lang w:val="fr-FR"/>
        </w:rPr>
        <w:t xml:space="preserve">.  Transportul lagărelor de la sediul centralei la sediul prestatorului </w:t>
      </w:r>
      <w:r w:rsidRPr="000D66B2">
        <w:rPr>
          <w:rFonts w:ascii="Tahoma" w:hAnsi="Tahoma" w:cs="Tahoma"/>
          <w:sz w:val="22"/>
          <w:szCs w:val="22"/>
          <w:lang w:val="fr-FR"/>
        </w:rPr>
        <w:t>ș</w:t>
      </w:r>
      <w:r w:rsidRPr="000D66B2">
        <w:rPr>
          <w:sz w:val="22"/>
          <w:szCs w:val="22"/>
          <w:lang w:val="fr-FR"/>
        </w:rPr>
        <w:t>i retur va fi asigurat de prestator.</w:t>
      </w:r>
    </w:p>
    <w:p w:rsidR="00A86D7D" w:rsidRPr="003E5755" w:rsidRDefault="00A86D7D" w:rsidP="00923608">
      <w:pPr>
        <w:rPr>
          <w:sz w:val="24"/>
          <w:szCs w:val="24"/>
          <w:lang w:val="fr-FR"/>
        </w:rPr>
      </w:pPr>
    </w:p>
    <w:p w:rsidR="00A86D7D" w:rsidRDefault="00A86D7D"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A86D7D" w:rsidRDefault="00A86D7D" w:rsidP="009F4C5F">
      <w:pPr>
        <w:ind w:left="720" w:firstLine="720"/>
        <w:rPr>
          <w:sz w:val="26"/>
          <w:szCs w:val="26"/>
          <w:lang w:val="fr-FR"/>
        </w:rPr>
      </w:pPr>
      <w:r>
        <w:rPr>
          <w:sz w:val="26"/>
          <w:szCs w:val="26"/>
          <w:lang w:val="fr-FR"/>
        </w:rPr>
        <w:t>DIRECTOR GENERAL ADJUNCT,</w:t>
      </w:r>
    </w:p>
    <w:p w:rsidR="00A86D7D" w:rsidRDefault="00A86D7D" w:rsidP="007434B0">
      <w:pPr>
        <w:rPr>
          <w:sz w:val="26"/>
          <w:szCs w:val="26"/>
          <w:lang w:val="fr-FR"/>
        </w:rPr>
      </w:pPr>
      <w:r>
        <w:rPr>
          <w:sz w:val="26"/>
          <w:szCs w:val="26"/>
          <w:lang w:val="fr-FR"/>
        </w:rPr>
        <w:tab/>
      </w:r>
      <w:r>
        <w:rPr>
          <w:sz w:val="26"/>
          <w:szCs w:val="26"/>
          <w:lang w:val="fr-FR"/>
        </w:rPr>
        <w:tab/>
        <w:t>Florin Mârza</w:t>
      </w:r>
      <w:r>
        <w:rPr>
          <w:sz w:val="26"/>
          <w:szCs w:val="26"/>
          <w:lang w:val="fr-FR"/>
        </w:rPr>
        <w:tab/>
      </w:r>
    </w:p>
    <w:p w:rsidR="00A86D7D" w:rsidRDefault="00A86D7D" w:rsidP="007434B0">
      <w:pPr>
        <w:rPr>
          <w:sz w:val="26"/>
          <w:szCs w:val="26"/>
          <w:lang w:val="fr-FR"/>
        </w:rPr>
      </w:pPr>
    </w:p>
    <w:p w:rsidR="00A86D7D" w:rsidRDefault="00A86D7D" w:rsidP="009F4C5F">
      <w:pPr>
        <w:ind w:left="720" w:firstLine="720"/>
        <w:rPr>
          <w:sz w:val="26"/>
          <w:szCs w:val="26"/>
          <w:lang w:val="fr-FR"/>
        </w:rPr>
      </w:pPr>
      <w:r>
        <w:rPr>
          <w:sz w:val="26"/>
          <w:szCs w:val="26"/>
          <w:lang w:val="fr-FR"/>
        </w:rPr>
        <w:t>SERVICIUL COORDONARE MENTENANTA,</w:t>
      </w:r>
    </w:p>
    <w:p w:rsidR="00A86D7D" w:rsidRDefault="00A86D7D" w:rsidP="009F4C5F">
      <w:pPr>
        <w:ind w:left="720" w:firstLine="720"/>
        <w:rPr>
          <w:sz w:val="26"/>
          <w:szCs w:val="26"/>
          <w:lang w:val="fr-FR"/>
        </w:rPr>
      </w:pPr>
      <w:r>
        <w:rPr>
          <w:sz w:val="26"/>
          <w:szCs w:val="26"/>
          <w:lang w:val="fr-FR"/>
        </w:rPr>
        <w:t>ACTIVITATI CONEXE, UCC, ISCIR, INCIDENTE</w:t>
      </w:r>
    </w:p>
    <w:p w:rsidR="00A86D7D" w:rsidRDefault="00A86D7D" w:rsidP="009F4C5F">
      <w:pPr>
        <w:ind w:left="720" w:firstLine="720"/>
        <w:rPr>
          <w:sz w:val="26"/>
          <w:szCs w:val="26"/>
          <w:lang w:val="fr-FR"/>
        </w:rPr>
      </w:pPr>
      <w:r>
        <w:rPr>
          <w:sz w:val="26"/>
          <w:szCs w:val="26"/>
          <w:lang w:val="fr-FR"/>
        </w:rPr>
        <w:t>Cristian Dumitru</w:t>
      </w:r>
    </w:p>
    <w:p w:rsidR="00A86D7D" w:rsidRDefault="00A86D7D" w:rsidP="007434B0">
      <w:pPr>
        <w:rPr>
          <w:sz w:val="26"/>
          <w:szCs w:val="26"/>
          <w:lang w:val="fr-FR"/>
        </w:rPr>
      </w:pPr>
      <w:r>
        <w:rPr>
          <w:sz w:val="26"/>
          <w:szCs w:val="26"/>
          <w:lang w:val="fr-FR"/>
        </w:rPr>
        <w:tab/>
      </w:r>
    </w:p>
    <w:p w:rsidR="00A86D7D" w:rsidRPr="009645E3" w:rsidRDefault="00A86D7D" w:rsidP="009645E3">
      <w:pPr>
        <w:ind w:left="720" w:firstLine="720"/>
        <w:rPr>
          <w:sz w:val="26"/>
          <w:szCs w:val="26"/>
          <w:lang w:val="ro-RO"/>
        </w:rPr>
      </w:pPr>
      <w:r>
        <w:rPr>
          <w:sz w:val="26"/>
          <w:szCs w:val="26"/>
          <w:lang w:val="fr-FR"/>
        </w:rPr>
        <w:t>DERULATOR CONTRACT,</w:t>
      </w:r>
      <w:r w:rsidRPr="009645E3">
        <w:rPr>
          <w:sz w:val="26"/>
          <w:szCs w:val="26"/>
          <w:lang w:val="fr-FR"/>
        </w:rPr>
        <w:t xml:space="preserve"> </w:t>
      </w:r>
      <w:r>
        <w:rPr>
          <w:sz w:val="26"/>
          <w:szCs w:val="26"/>
          <w:lang w:val="fr-FR"/>
        </w:rPr>
        <w:t xml:space="preserve">        RESPONSABIL ACHIZI</w:t>
      </w:r>
      <w:r>
        <w:rPr>
          <w:sz w:val="26"/>
          <w:szCs w:val="26"/>
          <w:lang w:val="ro-RO"/>
        </w:rPr>
        <w:t>ŢIE,</w:t>
      </w:r>
    </w:p>
    <w:p w:rsidR="00A86D7D" w:rsidRDefault="00A86D7D" w:rsidP="009645E3">
      <w:pPr>
        <w:ind w:left="720" w:firstLine="720"/>
        <w:rPr>
          <w:sz w:val="26"/>
          <w:szCs w:val="26"/>
          <w:lang w:val="fr-FR"/>
        </w:rPr>
      </w:pPr>
      <w:r>
        <w:rPr>
          <w:sz w:val="26"/>
          <w:szCs w:val="26"/>
          <w:lang w:val="fr-FR"/>
        </w:rPr>
        <w:t>Amalia Popescu                               Celina Marca</w:t>
      </w:r>
      <w:r>
        <w:rPr>
          <w:rFonts w:ascii="Tahoma" w:hAnsi="Tahoma" w:cs="Tahoma"/>
          <w:sz w:val="26"/>
          <w:szCs w:val="26"/>
          <w:lang w:val="fr-FR"/>
        </w:rPr>
        <w:t>ș</w:t>
      </w:r>
    </w:p>
    <w:p w:rsidR="00A86D7D" w:rsidRDefault="00A86D7D" w:rsidP="007434B0">
      <w:pPr>
        <w:rPr>
          <w:sz w:val="26"/>
          <w:szCs w:val="26"/>
          <w:lang w:val="fr-FR"/>
        </w:rPr>
      </w:pPr>
    </w:p>
    <w:p w:rsidR="00A86D7D" w:rsidRPr="00FF547B" w:rsidRDefault="00A86D7D" w:rsidP="007434B0">
      <w:pPr>
        <w:rPr>
          <w:sz w:val="26"/>
          <w:szCs w:val="26"/>
          <w:lang w:val="ro-RO"/>
        </w:rPr>
        <w:sectPr w:rsidR="00A86D7D" w:rsidRPr="00FF547B">
          <w:pgSz w:w="16838" w:h="11906" w:orient="landscape"/>
          <w:pgMar w:top="1474" w:right="726" w:bottom="907" w:left="340" w:header="731" w:footer="907" w:gutter="0"/>
          <w:cols w:space="708"/>
        </w:sectPr>
      </w:pPr>
    </w:p>
    <w:p w:rsidR="00A86D7D" w:rsidRDefault="00A86D7D"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86D7D" w:rsidRDefault="00A86D7D" w:rsidP="002D62A1">
      <w:pPr>
        <w:ind w:firstLine="4536"/>
        <w:jc w:val="right"/>
        <w:rPr>
          <w:sz w:val="20"/>
          <w:lang w:val="fr-FR"/>
        </w:rPr>
      </w:pPr>
      <w:r>
        <w:rPr>
          <w:sz w:val="20"/>
          <w:lang w:val="fr-FR"/>
        </w:rPr>
        <w:t>LA CONTRACTUL NR...................</w:t>
      </w:r>
    </w:p>
    <w:p w:rsidR="00A86D7D" w:rsidRDefault="00A86D7D" w:rsidP="002D62A1">
      <w:pPr>
        <w:ind w:firstLine="4536"/>
        <w:jc w:val="right"/>
        <w:rPr>
          <w:sz w:val="20"/>
          <w:lang w:val="fr-FR"/>
        </w:rPr>
      </w:pPr>
    </w:p>
    <w:p w:rsidR="00A86D7D" w:rsidRDefault="00A86D7D" w:rsidP="002D62A1">
      <w:pPr>
        <w:ind w:firstLine="4536"/>
        <w:rPr>
          <w:lang w:val="fr-FR"/>
        </w:rPr>
      </w:pPr>
    </w:p>
    <w:p w:rsidR="00A86D7D" w:rsidRDefault="00A86D7D" w:rsidP="002D62A1">
      <w:pPr>
        <w:jc w:val="center"/>
        <w:rPr>
          <w:lang w:val="fr-FR"/>
        </w:rPr>
      </w:pPr>
    </w:p>
    <w:p w:rsidR="00A86D7D" w:rsidRDefault="00A86D7D" w:rsidP="002D62A1">
      <w:pPr>
        <w:jc w:val="center"/>
        <w:rPr>
          <w:lang w:val="fr-FR"/>
        </w:rPr>
      </w:pPr>
    </w:p>
    <w:p w:rsidR="00A86D7D" w:rsidRDefault="00A86D7D" w:rsidP="002D62A1">
      <w:pPr>
        <w:jc w:val="center"/>
        <w:rPr>
          <w:b/>
          <w:u w:val="single"/>
          <w:lang w:val="es-ES"/>
        </w:rPr>
      </w:pPr>
      <w:r>
        <w:rPr>
          <w:b/>
          <w:u w:val="single"/>
          <w:lang w:val="es-ES"/>
        </w:rPr>
        <w:t>GRAFICUL DE PRESTARE</w:t>
      </w:r>
    </w:p>
    <w:p w:rsidR="00A86D7D" w:rsidRDefault="00A86D7D" w:rsidP="002D62A1">
      <w:pPr>
        <w:rPr>
          <w:b/>
          <w:u w:val="single"/>
          <w:lang w:val="es-ES"/>
        </w:rPr>
      </w:pPr>
    </w:p>
    <w:p w:rsidR="00A86D7D" w:rsidRDefault="00A86D7D" w:rsidP="002D62A1">
      <w:pPr>
        <w:rPr>
          <w:b/>
          <w:u w:val="single"/>
          <w:lang w:val="es-ES"/>
        </w:rPr>
      </w:pPr>
    </w:p>
    <w:p w:rsidR="00A86D7D" w:rsidRDefault="00A86D7D" w:rsidP="002D62A1">
      <w:pPr>
        <w:rPr>
          <w:b/>
          <w:u w:val="single"/>
          <w:lang w:val="es-ES"/>
        </w:rPr>
      </w:pPr>
    </w:p>
    <w:p w:rsidR="00A86D7D" w:rsidRDefault="00A86D7D" w:rsidP="002D62A1">
      <w:pPr>
        <w:rPr>
          <w:b/>
          <w:u w:val="single"/>
          <w:lang w:val="es-ES"/>
        </w:rPr>
      </w:pPr>
    </w:p>
    <w:p w:rsidR="00A86D7D" w:rsidRDefault="00A86D7D" w:rsidP="002D62A1">
      <w:pPr>
        <w:rPr>
          <w:b/>
          <w:u w:val="single"/>
          <w:lang w:val="es-ES"/>
        </w:rPr>
      </w:pPr>
    </w:p>
    <w:p w:rsidR="00A86D7D" w:rsidRDefault="00A86D7D" w:rsidP="002D62A1">
      <w:pPr>
        <w:rPr>
          <w:b/>
          <w:u w:val="single"/>
          <w:lang w:val="es-ES"/>
        </w:rPr>
      </w:pPr>
    </w:p>
    <w:p w:rsidR="00A86D7D" w:rsidRDefault="00A86D7D" w:rsidP="002D62A1">
      <w:pPr>
        <w:rPr>
          <w:b/>
          <w:u w:val="single"/>
          <w:lang w:val="es-ES"/>
        </w:rPr>
      </w:pPr>
    </w:p>
    <w:p w:rsidR="00A86D7D" w:rsidRDefault="00A86D7D" w:rsidP="002D62A1">
      <w:pPr>
        <w:rPr>
          <w:b/>
          <w:u w:val="single"/>
          <w:lang w:val="es-ES"/>
        </w:rPr>
      </w:pPr>
    </w:p>
    <w:p w:rsidR="00A86D7D" w:rsidRDefault="00A86D7D" w:rsidP="002D62A1">
      <w:pPr>
        <w:rPr>
          <w:b/>
          <w:u w:val="single"/>
          <w:lang w:val="es-ES"/>
        </w:rPr>
      </w:pPr>
    </w:p>
    <w:p w:rsidR="00A86D7D" w:rsidRDefault="00A86D7D" w:rsidP="002D62A1">
      <w:pPr>
        <w:rPr>
          <w:b/>
          <w:u w:val="single"/>
          <w:lang w:val="es-ES"/>
        </w:rPr>
      </w:pPr>
    </w:p>
    <w:p w:rsidR="00A86D7D" w:rsidRDefault="00A86D7D" w:rsidP="002D62A1">
      <w:pPr>
        <w:rPr>
          <w:b/>
          <w:u w:val="single"/>
          <w:lang w:val="es-ES"/>
        </w:rPr>
      </w:pPr>
    </w:p>
    <w:p w:rsidR="00A86D7D" w:rsidRDefault="00A86D7D" w:rsidP="002D62A1">
      <w:pPr>
        <w:rPr>
          <w:b/>
          <w:u w:val="single"/>
          <w:lang w:val="es-ES"/>
        </w:rPr>
      </w:pPr>
    </w:p>
    <w:p w:rsidR="00A86D7D" w:rsidRDefault="00A86D7D" w:rsidP="002D62A1">
      <w:pPr>
        <w:rPr>
          <w:b/>
          <w:u w:val="single"/>
          <w:lang w:val="es-ES"/>
        </w:rPr>
      </w:pPr>
    </w:p>
    <w:p w:rsidR="00A86D7D" w:rsidRDefault="00A86D7D" w:rsidP="002D62A1">
      <w:pPr>
        <w:rPr>
          <w:b/>
          <w:u w:val="single"/>
          <w:lang w:val="es-ES"/>
        </w:rPr>
      </w:pPr>
    </w:p>
    <w:p w:rsidR="00A86D7D" w:rsidRDefault="00A86D7D" w:rsidP="002D62A1">
      <w:pPr>
        <w:rPr>
          <w:b/>
          <w:u w:val="single"/>
          <w:lang w:val="es-ES"/>
        </w:rPr>
      </w:pPr>
    </w:p>
    <w:p w:rsidR="00A86D7D" w:rsidRDefault="00A86D7D" w:rsidP="002D62A1">
      <w:pPr>
        <w:rPr>
          <w:b/>
          <w:u w:val="single"/>
          <w:lang w:val="es-ES"/>
        </w:rPr>
      </w:pPr>
    </w:p>
    <w:p w:rsidR="00A86D7D" w:rsidRDefault="00A86D7D" w:rsidP="002D62A1">
      <w:pPr>
        <w:rPr>
          <w:b/>
          <w:u w:val="single"/>
          <w:lang w:val="es-ES"/>
        </w:rPr>
      </w:pPr>
    </w:p>
    <w:p w:rsidR="00A86D7D" w:rsidRDefault="00A86D7D" w:rsidP="002D62A1">
      <w:pPr>
        <w:rPr>
          <w:b/>
          <w:u w:val="single"/>
          <w:lang w:val="es-ES"/>
        </w:rPr>
      </w:pPr>
    </w:p>
    <w:p w:rsidR="00A86D7D" w:rsidRDefault="00A86D7D" w:rsidP="002D62A1">
      <w:pPr>
        <w:rPr>
          <w:b/>
          <w:u w:val="single"/>
          <w:lang w:val="es-ES"/>
        </w:rPr>
      </w:pPr>
    </w:p>
    <w:p w:rsidR="00A86D7D" w:rsidRDefault="00A86D7D" w:rsidP="002D62A1">
      <w:pPr>
        <w:rPr>
          <w:b/>
          <w:u w:val="single"/>
          <w:lang w:val="es-ES"/>
        </w:rPr>
      </w:pPr>
    </w:p>
    <w:p w:rsidR="00A86D7D" w:rsidRDefault="00A86D7D" w:rsidP="002D62A1">
      <w:pPr>
        <w:spacing w:line="360" w:lineRule="auto"/>
        <w:rPr>
          <w:lang w:val="es-ES"/>
        </w:rPr>
      </w:pPr>
    </w:p>
    <w:p w:rsidR="00A86D7D" w:rsidRDefault="00A86D7D" w:rsidP="002D62A1">
      <w:pPr>
        <w:spacing w:line="360" w:lineRule="auto"/>
        <w:rPr>
          <w:lang w:val="es-ES"/>
        </w:rPr>
      </w:pPr>
    </w:p>
    <w:p w:rsidR="00A86D7D" w:rsidRDefault="00A86D7D" w:rsidP="002D62A1">
      <w:pPr>
        <w:pStyle w:val="Heading1"/>
        <w:ind w:left="720"/>
        <w:rPr>
          <w:lang w:val="es-ES"/>
        </w:rPr>
      </w:pPr>
    </w:p>
    <w:p w:rsidR="00A86D7D" w:rsidRDefault="00A86D7D" w:rsidP="002D62A1">
      <w:pPr>
        <w:spacing w:after="120"/>
        <w:rPr>
          <w:b/>
          <w:sz w:val="26"/>
          <w:szCs w:val="26"/>
          <w:lang w:val="es-ES"/>
        </w:rPr>
      </w:pPr>
      <w:r>
        <w:rPr>
          <w:b/>
          <w:sz w:val="26"/>
          <w:szCs w:val="26"/>
          <w:lang w:val="es-ES"/>
        </w:rPr>
        <w:t xml:space="preserve">         </w:t>
      </w:r>
      <w:r>
        <w:rPr>
          <w:b/>
          <w:sz w:val="26"/>
          <w:szCs w:val="26"/>
          <w:lang w:val="es-ES"/>
        </w:rPr>
        <w:tab/>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A86D7D" w:rsidRDefault="00A86D7D" w:rsidP="00014089">
      <w:pPr>
        <w:rPr>
          <w:sz w:val="26"/>
          <w:szCs w:val="26"/>
          <w:lang w:val="fr-FR"/>
        </w:rPr>
      </w:pPr>
      <w:r>
        <w:rPr>
          <w:sz w:val="26"/>
          <w:szCs w:val="26"/>
          <w:lang w:val="fr-FR"/>
        </w:rPr>
        <w:t>DIRECTOR GENERAL ADJUNCT,</w:t>
      </w:r>
    </w:p>
    <w:p w:rsidR="00A86D7D" w:rsidRDefault="00A86D7D" w:rsidP="00014089">
      <w:pPr>
        <w:rPr>
          <w:sz w:val="26"/>
          <w:szCs w:val="26"/>
          <w:lang w:val="fr-FR"/>
        </w:rPr>
      </w:pPr>
      <w:r>
        <w:rPr>
          <w:sz w:val="26"/>
          <w:szCs w:val="26"/>
          <w:lang w:val="fr-FR"/>
        </w:rPr>
        <w:t>Florin Mârza</w:t>
      </w:r>
      <w:r>
        <w:rPr>
          <w:sz w:val="26"/>
          <w:szCs w:val="26"/>
          <w:lang w:val="fr-FR"/>
        </w:rPr>
        <w:tab/>
      </w:r>
    </w:p>
    <w:p w:rsidR="00A86D7D" w:rsidRDefault="00A86D7D" w:rsidP="00014089">
      <w:pPr>
        <w:rPr>
          <w:sz w:val="26"/>
          <w:szCs w:val="26"/>
          <w:lang w:val="fr-FR"/>
        </w:rPr>
      </w:pPr>
    </w:p>
    <w:p w:rsidR="00A86D7D" w:rsidRDefault="00A86D7D" w:rsidP="00014089">
      <w:pPr>
        <w:rPr>
          <w:sz w:val="26"/>
          <w:szCs w:val="26"/>
          <w:lang w:val="fr-FR"/>
        </w:rPr>
      </w:pPr>
      <w:r>
        <w:rPr>
          <w:sz w:val="26"/>
          <w:szCs w:val="26"/>
          <w:lang w:val="fr-FR"/>
        </w:rPr>
        <w:t>SERVICIUL COORDONARE MENTENANTA,</w:t>
      </w:r>
    </w:p>
    <w:p w:rsidR="00A86D7D" w:rsidRDefault="00A86D7D" w:rsidP="00014089">
      <w:pPr>
        <w:rPr>
          <w:sz w:val="26"/>
          <w:szCs w:val="26"/>
          <w:lang w:val="fr-FR"/>
        </w:rPr>
      </w:pPr>
      <w:r>
        <w:rPr>
          <w:sz w:val="26"/>
          <w:szCs w:val="26"/>
          <w:lang w:val="fr-FR"/>
        </w:rPr>
        <w:t>ACTIVITATI CONEXE, UCC, ISCIR, INCIDENTE</w:t>
      </w:r>
    </w:p>
    <w:p w:rsidR="00A86D7D" w:rsidRDefault="00A86D7D" w:rsidP="00014089">
      <w:pPr>
        <w:rPr>
          <w:sz w:val="26"/>
          <w:szCs w:val="26"/>
          <w:lang w:val="fr-FR"/>
        </w:rPr>
      </w:pPr>
      <w:r>
        <w:rPr>
          <w:sz w:val="26"/>
          <w:szCs w:val="26"/>
          <w:lang w:val="fr-FR"/>
        </w:rPr>
        <w:t>Cristian Dumitru</w:t>
      </w:r>
    </w:p>
    <w:p w:rsidR="00A86D7D" w:rsidRDefault="00A86D7D" w:rsidP="00014089">
      <w:pPr>
        <w:rPr>
          <w:sz w:val="26"/>
          <w:szCs w:val="26"/>
          <w:lang w:val="fr-FR"/>
        </w:rPr>
      </w:pPr>
      <w:r>
        <w:rPr>
          <w:sz w:val="26"/>
          <w:szCs w:val="26"/>
          <w:lang w:val="fr-FR"/>
        </w:rPr>
        <w:tab/>
      </w:r>
    </w:p>
    <w:p w:rsidR="00A86D7D" w:rsidRDefault="00A86D7D" w:rsidP="00014089">
      <w:pPr>
        <w:rPr>
          <w:sz w:val="26"/>
          <w:szCs w:val="26"/>
          <w:lang w:val="fr-FR"/>
        </w:rPr>
      </w:pPr>
      <w:r>
        <w:rPr>
          <w:sz w:val="26"/>
          <w:szCs w:val="26"/>
          <w:lang w:val="fr-FR"/>
        </w:rPr>
        <w:t>DERULATOR CONTRACT,</w:t>
      </w:r>
    </w:p>
    <w:p w:rsidR="00A86D7D" w:rsidRDefault="00A86D7D" w:rsidP="00014089">
      <w:pPr>
        <w:rPr>
          <w:sz w:val="26"/>
          <w:szCs w:val="26"/>
          <w:lang w:val="fr-FR"/>
        </w:rPr>
      </w:pPr>
      <w:r>
        <w:rPr>
          <w:sz w:val="26"/>
          <w:szCs w:val="26"/>
          <w:lang w:val="fr-FR"/>
        </w:rPr>
        <w:t>Amalia Popescu</w:t>
      </w:r>
    </w:p>
    <w:p w:rsidR="00A86D7D" w:rsidRDefault="00A86D7D" w:rsidP="00014089">
      <w:pPr>
        <w:ind w:left="720" w:firstLine="720"/>
        <w:rPr>
          <w:sz w:val="26"/>
          <w:szCs w:val="26"/>
          <w:lang w:val="fr-FR"/>
        </w:rPr>
      </w:pPr>
    </w:p>
    <w:p w:rsidR="00A86D7D" w:rsidRDefault="00A86D7D" w:rsidP="00014089">
      <w:pPr>
        <w:rPr>
          <w:sz w:val="26"/>
          <w:szCs w:val="26"/>
          <w:lang w:val="fr-FR"/>
        </w:rPr>
      </w:pPr>
    </w:p>
    <w:p w:rsidR="00A86D7D" w:rsidRDefault="00A86D7D" w:rsidP="00014089">
      <w:pPr>
        <w:rPr>
          <w:sz w:val="26"/>
          <w:szCs w:val="26"/>
          <w:lang w:val="ro-RO"/>
        </w:rPr>
      </w:pPr>
      <w:r>
        <w:rPr>
          <w:sz w:val="26"/>
          <w:szCs w:val="26"/>
          <w:lang w:val="fr-FR"/>
        </w:rPr>
        <w:t>RESPONSABIL ACHIZI</w:t>
      </w:r>
      <w:r>
        <w:rPr>
          <w:sz w:val="26"/>
          <w:szCs w:val="26"/>
          <w:lang w:val="ro-RO"/>
        </w:rPr>
        <w:t>ŢIE,</w:t>
      </w:r>
    </w:p>
    <w:p w:rsidR="00A86D7D" w:rsidRDefault="00A86D7D" w:rsidP="00014089">
      <w:pPr>
        <w:rPr>
          <w:sz w:val="26"/>
          <w:szCs w:val="26"/>
          <w:lang w:val="fr-FR"/>
        </w:rPr>
      </w:pPr>
      <w:r>
        <w:rPr>
          <w:sz w:val="26"/>
          <w:szCs w:val="26"/>
          <w:lang w:val="ro-RO"/>
        </w:rPr>
        <w:t>Celina Marca</w:t>
      </w:r>
      <w:r>
        <w:rPr>
          <w:rFonts w:ascii="Tahoma" w:hAnsi="Tahoma" w:cs="Tahoma"/>
          <w:sz w:val="26"/>
          <w:szCs w:val="26"/>
          <w:lang w:val="ro-RO"/>
        </w:rPr>
        <w:t>ș</w:t>
      </w:r>
    </w:p>
    <w:p w:rsidR="00A86D7D" w:rsidRDefault="00A86D7D" w:rsidP="0003418A">
      <w:pPr>
        <w:ind w:left="720"/>
        <w:rPr>
          <w:sz w:val="26"/>
          <w:szCs w:val="26"/>
          <w:lang w:val="ro-RO"/>
        </w:rPr>
      </w:pPr>
    </w:p>
    <w:p w:rsidR="00A86D7D" w:rsidRDefault="00A86D7D" w:rsidP="002D62A1">
      <w:pPr>
        <w:ind w:left="720"/>
        <w:rPr>
          <w:sz w:val="26"/>
          <w:szCs w:val="26"/>
          <w:lang w:val="ro-RO"/>
        </w:rPr>
      </w:pPr>
    </w:p>
    <w:p w:rsidR="00A86D7D" w:rsidRDefault="00A86D7D" w:rsidP="0003418A">
      <w:pPr>
        <w:rPr>
          <w:b/>
          <w:sz w:val="20"/>
          <w:lang w:val="fr-FR"/>
        </w:rPr>
      </w:pPr>
    </w:p>
    <w:p w:rsidR="00A86D7D" w:rsidRDefault="00A86D7D" w:rsidP="002D62A1">
      <w:pPr>
        <w:ind w:firstLine="4820"/>
        <w:jc w:val="right"/>
        <w:rPr>
          <w:sz w:val="20"/>
          <w:lang w:val="fr-FR"/>
        </w:rPr>
      </w:pPr>
      <w:r>
        <w:rPr>
          <w:b/>
          <w:sz w:val="20"/>
          <w:lang w:val="fr-FR"/>
        </w:rPr>
        <w:t>ANEXA NR. 3</w:t>
      </w:r>
      <w:r>
        <w:rPr>
          <w:sz w:val="20"/>
          <w:lang w:val="fr-FR"/>
        </w:rPr>
        <w:t xml:space="preserve"> </w:t>
      </w:r>
    </w:p>
    <w:p w:rsidR="00A86D7D" w:rsidRDefault="00A86D7D" w:rsidP="002D62A1">
      <w:pPr>
        <w:ind w:firstLine="4820"/>
        <w:jc w:val="right"/>
        <w:rPr>
          <w:sz w:val="20"/>
          <w:lang w:val="fr-FR"/>
        </w:rPr>
      </w:pPr>
      <w:r>
        <w:rPr>
          <w:sz w:val="20"/>
          <w:lang w:val="fr-FR"/>
        </w:rPr>
        <w:t>LA CONTRACTUL NR.................</w:t>
      </w:r>
    </w:p>
    <w:p w:rsidR="00A86D7D" w:rsidRDefault="00A86D7D" w:rsidP="002D62A1">
      <w:pPr>
        <w:ind w:firstLine="4820"/>
        <w:rPr>
          <w:sz w:val="20"/>
          <w:lang w:val="fr-FR"/>
        </w:rPr>
      </w:pPr>
    </w:p>
    <w:p w:rsidR="00A86D7D" w:rsidRDefault="00A86D7D" w:rsidP="002D62A1">
      <w:pPr>
        <w:rPr>
          <w:lang w:val="fr-FR"/>
        </w:rPr>
      </w:pPr>
    </w:p>
    <w:p w:rsidR="00A86D7D" w:rsidRDefault="00A86D7D"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86D7D" w:rsidRDefault="00A86D7D" w:rsidP="00F4124F">
      <w:pPr>
        <w:jc w:val="center"/>
        <w:rPr>
          <w:b/>
          <w:sz w:val="23"/>
          <w:szCs w:val="23"/>
        </w:rPr>
      </w:pPr>
    </w:p>
    <w:p w:rsidR="00A86D7D" w:rsidRDefault="00A86D7D" w:rsidP="00F4124F">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A86D7D" w:rsidRDefault="00A86D7D"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A86D7D" w:rsidRDefault="00A86D7D"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86D7D" w:rsidRDefault="00A86D7D" w:rsidP="00F4124F">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A86D7D" w:rsidRDefault="00A86D7D" w:rsidP="00F4124F">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A86D7D" w:rsidRDefault="00A86D7D" w:rsidP="00F4124F">
      <w:pPr>
        <w:ind w:firstLine="720"/>
        <w:jc w:val="both"/>
        <w:rPr>
          <w:sz w:val="23"/>
          <w:szCs w:val="23"/>
          <w:lang w:val="de-DE"/>
        </w:rPr>
      </w:pPr>
      <w:r>
        <w:rPr>
          <w:b/>
          <w:sz w:val="23"/>
          <w:szCs w:val="23"/>
          <w:lang w:val="de-DE"/>
        </w:rPr>
        <w:t>Număr de telefon</w:t>
      </w:r>
      <w:r>
        <w:rPr>
          <w:sz w:val="23"/>
          <w:szCs w:val="23"/>
          <w:lang w:val="de-DE"/>
        </w:rPr>
        <w:t>: + 4021.275.11.03</w:t>
      </w:r>
    </w:p>
    <w:p w:rsidR="00A86D7D" w:rsidRDefault="00A86D7D" w:rsidP="00F4124F">
      <w:pPr>
        <w:ind w:firstLine="720"/>
        <w:jc w:val="both"/>
        <w:rPr>
          <w:sz w:val="23"/>
          <w:szCs w:val="23"/>
          <w:lang w:val="de-DE"/>
        </w:rPr>
      </w:pPr>
      <w:r>
        <w:rPr>
          <w:b/>
          <w:sz w:val="23"/>
          <w:szCs w:val="23"/>
          <w:lang w:val="de-DE"/>
        </w:rPr>
        <w:t>E-mail</w:t>
      </w:r>
      <w:r>
        <w:rPr>
          <w:sz w:val="23"/>
          <w:szCs w:val="23"/>
          <w:lang w:val="de-DE"/>
        </w:rPr>
        <w:t xml:space="preserve">: </w:t>
      </w:r>
      <w:hyperlink r:id="rId8" w:history="1">
        <w:r>
          <w:rPr>
            <w:rStyle w:val="Hyperlink"/>
            <w:sz w:val="23"/>
            <w:szCs w:val="23"/>
            <w:lang w:val="de-DE"/>
          </w:rPr>
          <w:t>office@elcen.ro</w:t>
        </w:r>
      </w:hyperlink>
      <w:r>
        <w:rPr>
          <w:sz w:val="23"/>
          <w:szCs w:val="23"/>
          <w:lang w:val="de-DE"/>
        </w:rPr>
        <w:t xml:space="preserve"> </w:t>
      </w:r>
    </w:p>
    <w:p w:rsidR="00A86D7D" w:rsidRDefault="00A86D7D" w:rsidP="00F4124F">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A86D7D" w:rsidRDefault="00A86D7D" w:rsidP="00F4124F">
      <w:pPr>
        <w:ind w:firstLine="720"/>
        <w:jc w:val="both"/>
        <w:rPr>
          <w:rStyle w:val="Hyperlink"/>
        </w:rPr>
      </w:pPr>
      <w:r>
        <w:rPr>
          <w:sz w:val="23"/>
          <w:szCs w:val="23"/>
        </w:rPr>
        <w:t xml:space="preserve">E-mail: </w:t>
      </w:r>
      <w:hyperlink r:id="rId9" w:history="1">
        <w:r>
          <w:rPr>
            <w:rStyle w:val="Hyperlink"/>
            <w:sz w:val="23"/>
            <w:szCs w:val="23"/>
          </w:rPr>
          <w:t>dpo@elcen.ro</w:t>
        </w:r>
      </w:hyperlink>
    </w:p>
    <w:p w:rsidR="00A86D7D" w:rsidRDefault="00A86D7D" w:rsidP="00F4124F">
      <w:pPr>
        <w:pStyle w:val="ListParagraph"/>
        <w:numPr>
          <w:ilvl w:val="0"/>
          <w:numId w:val="35"/>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A86D7D" w:rsidRDefault="00A86D7D"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86D7D" w:rsidRDefault="00A86D7D" w:rsidP="00F4124F">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A86D7D" w:rsidRDefault="00A86D7D"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A86D7D" w:rsidRDefault="00A86D7D" w:rsidP="00F4124F">
      <w:pPr>
        <w:pStyle w:val="ListParagraph"/>
        <w:numPr>
          <w:ilvl w:val="0"/>
          <w:numId w:val="36"/>
        </w:numPr>
        <w:spacing w:after="160" w:line="254" w:lineRule="auto"/>
        <w:contextualSpacing/>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A86D7D" w:rsidRDefault="00A86D7D" w:rsidP="00F4124F">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A86D7D" w:rsidRDefault="00A86D7D" w:rsidP="00F4124F">
      <w:pPr>
        <w:pStyle w:val="ListParagraph"/>
        <w:numPr>
          <w:ilvl w:val="0"/>
          <w:numId w:val="36"/>
        </w:numPr>
        <w:spacing w:after="160" w:line="256" w:lineRule="auto"/>
        <w:contextualSpacing/>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A86D7D" w:rsidRDefault="00A86D7D" w:rsidP="00F4124F">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A86D7D" w:rsidRDefault="00A86D7D" w:rsidP="00F4124F">
      <w:pPr>
        <w:pStyle w:val="ListParagraph"/>
        <w:numPr>
          <w:ilvl w:val="0"/>
          <w:numId w:val="36"/>
        </w:numPr>
        <w:spacing w:after="160" w:line="256" w:lineRule="auto"/>
        <w:contextualSpacing/>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A86D7D" w:rsidRDefault="00A86D7D" w:rsidP="00F4124F">
      <w:pPr>
        <w:pStyle w:val="ListParagraph"/>
        <w:numPr>
          <w:ilvl w:val="0"/>
          <w:numId w:val="36"/>
        </w:numPr>
        <w:spacing w:after="120" w:line="256" w:lineRule="auto"/>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A86D7D" w:rsidRDefault="00A86D7D" w:rsidP="00F4124F">
      <w:pPr>
        <w:pStyle w:val="ListParagraph"/>
        <w:numPr>
          <w:ilvl w:val="0"/>
          <w:numId w:val="35"/>
        </w:numPr>
        <w:spacing w:line="254" w:lineRule="auto"/>
        <w:contextualSpacing/>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A86D7D" w:rsidRDefault="00A86D7D" w:rsidP="00F4124F">
      <w:pPr>
        <w:ind w:firstLine="720"/>
        <w:jc w:val="both"/>
        <w:rPr>
          <w:sz w:val="23"/>
          <w:szCs w:val="23"/>
        </w:rPr>
      </w:pPr>
      <w:proofErr w:type="gramStart"/>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roofErr w:type="gramEnd"/>
    </w:p>
    <w:p w:rsidR="00A86D7D" w:rsidRDefault="00A86D7D" w:rsidP="00F4124F">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lastRenderedPageBreak/>
        <w:t>Perioada stocării datelor</w:t>
      </w:r>
      <w:bookmarkEnd w:id="0"/>
    </w:p>
    <w:p w:rsidR="00A86D7D" w:rsidRDefault="00A86D7D"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A86D7D" w:rsidRDefault="00A86D7D"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86D7D" w:rsidRDefault="00A86D7D" w:rsidP="00F4124F">
      <w:pPr>
        <w:jc w:val="both"/>
        <w:rPr>
          <w:sz w:val="23"/>
          <w:szCs w:val="23"/>
        </w:rPr>
      </w:pPr>
    </w:p>
    <w:p w:rsidR="00A86D7D" w:rsidRDefault="00A86D7D" w:rsidP="00F4124F">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A86D7D" w:rsidRDefault="00A86D7D"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A86D7D" w:rsidRDefault="00A86D7D"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A86D7D" w:rsidRDefault="00A86D7D" w:rsidP="00F4124F">
      <w:pPr>
        <w:pStyle w:val="ListParagraph"/>
        <w:numPr>
          <w:ilvl w:val="0"/>
          <w:numId w:val="37"/>
        </w:numPr>
        <w:spacing w:after="160" w:line="254" w:lineRule="auto"/>
        <w:ind w:left="709" w:hanging="283"/>
        <w:contextualSpacing/>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A86D7D" w:rsidRDefault="00A86D7D"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A86D7D" w:rsidRDefault="00A86D7D"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A86D7D" w:rsidRDefault="00A86D7D"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A86D7D" w:rsidRDefault="00A86D7D" w:rsidP="00F4124F">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A86D7D" w:rsidRDefault="00A86D7D"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A86D7D" w:rsidRDefault="00A86D7D" w:rsidP="00F4124F">
      <w:pPr>
        <w:spacing w:line="256"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w:t>
      </w:r>
      <w:proofErr w:type="gramStart"/>
      <w:r>
        <w:rPr>
          <w:sz w:val="23"/>
          <w:szCs w:val="23"/>
        </w:rPr>
        <w:t>un</w:t>
      </w:r>
      <w:proofErr w:type="gramEnd"/>
      <w:r>
        <w:rPr>
          <w:sz w:val="23"/>
          <w:szCs w:val="23"/>
        </w:rPr>
        <w:t xml:space="preserve"> email la adresa </w:t>
      </w:r>
      <w:hyperlink r:id="rId10" w:history="1">
        <w:r>
          <w:rPr>
            <w:rStyle w:val="Hyperlink"/>
            <w:sz w:val="23"/>
            <w:szCs w:val="23"/>
          </w:rPr>
          <w:t>dpo@elcen.ro</w:t>
        </w:r>
      </w:hyperlink>
      <w:r>
        <w:rPr>
          <w:sz w:val="23"/>
          <w:szCs w:val="23"/>
        </w:rPr>
        <w:t xml:space="preserve"> </w:t>
      </w:r>
      <w:r>
        <w:rPr>
          <w:b/>
          <w:sz w:val="23"/>
          <w:szCs w:val="23"/>
        </w:rPr>
        <w:t xml:space="preserve"> </w:t>
      </w:r>
    </w:p>
    <w:p w:rsidR="00A86D7D" w:rsidRDefault="00A86D7D" w:rsidP="00F4124F">
      <w:pPr>
        <w:pStyle w:val="Default"/>
        <w:spacing w:line="276" w:lineRule="auto"/>
        <w:jc w:val="both"/>
        <w:rPr>
          <w:rFonts w:ascii="Times New Roman" w:hAnsi="Times New Roman" w:cs="Times New Roman"/>
          <w:sz w:val="23"/>
          <w:szCs w:val="23"/>
          <w:lang w:val="ro-RO"/>
        </w:rPr>
      </w:pPr>
    </w:p>
    <w:p w:rsidR="00A86D7D" w:rsidRDefault="00A86D7D" w:rsidP="00F4124F">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A86D7D" w:rsidRDefault="00A86D7D" w:rsidP="00F4124F">
      <w:pPr>
        <w:rPr>
          <w:sz w:val="26"/>
          <w:szCs w:val="26"/>
          <w:lang w:val="fr-FR"/>
        </w:rPr>
      </w:pPr>
    </w:p>
    <w:p w:rsidR="00A86D7D" w:rsidRPr="00453AD7" w:rsidRDefault="00A86D7D" w:rsidP="00F4124F">
      <w:pPr>
        <w:rPr>
          <w:sz w:val="26"/>
          <w:szCs w:val="26"/>
          <w:lang w:val="fr-FR"/>
        </w:rPr>
      </w:pPr>
    </w:p>
    <w:p w:rsidR="00A86D7D" w:rsidRPr="0003278C" w:rsidRDefault="00A86D7D"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A86D7D" w:rsidRDefault="00A86D7D" w:rsidP="00176CFE">
      <w:pPr>
        <w:rPr>
          <w:sz w:val="26"/>
          <w:szCs w:val="26"/>
          <w:lang w:val="fr-FR"/>
        </w:rPr>
      </w:pPr>
      <w:r>
        <w:rPr>
          <w:sz w:val="26"/>
          <w:szCs w:val="26"/>
          <w:lang w:val="fr-FR"/>
        </w:rPr>
        <w:t>DIRECTOR GENERAL ADJUNCT,</w:t>
      </w:r>
    </w:p>
    <w:p w:rsidR="00A86D7D" w:rsidRDefault="00A86D7D" w:rsidP="00176CFE">
      <w:pPr>
        <w:rPr>
          <w:sz w:val="26"/>
          <w:szCs w:val="26"/>
          <w:lang w:val="fr-FR"/>
        </w:rPr>
      </w:pPr>
      <w:r>
        <w:rPr>
          <w:sz w:val="26"/>
          <w:szCs w:val="26"/>
          <w:lang w:val="fr-FR"/>
        </w:rPr>
        <w:t>Florin Mârza</w:t>
      </w:r>
      <w:r>
        <w:rPr>
          <w:sz w:val="26"/>
          <w:szCs w:val="26"/>
          <w:lang w:val="fr-FR"/>
        </w:rPr>
        <w:tab/>
      </w:r>
    </w:p>
    <w:p w:rsidR="00A86D7D" w:rsidRDefault="00A86D7D" w:rsidP="00176CFE">
      <w:pPr>
        <w:rPr>
          <w:sz w:val="26"/>
          <w:szCs w:val="26"/>
          <w:lang w:val="fr-FR"/>
        </w:rPr>
      </w:pPr>
    </w:p>
    <w:p w:rsidR="00A86D7D" w:rsidRDefault="00A86D7D" w:rsidP="00176CFE">
      <w:pPr>
        <w:rPr>
          <w:sz w:val="26"/>
          <w:szCs w:val="26"/>
          <w:lang w:val="fr-FR"/>
        </w:rPr>
      </w:pPr>
      <w:r>
        <w:rPr>
          <w:sz w:val="26"/>
          <w:szCs w:val="26"/>
          <w:lang w:val="fr-FR"/>
        </w:rPr>
        <w:t>SERVICIUL COORDONARE MENTENANTA,</w:t>
      </w:r>
    </w:p>
    <w:p w:rsidR="00A86D7D" w:rsidRDefault="00A86D7D" w:rsidP="00176CFE">
      <w:pPr>
        <w:rPr>
          <w:sz w:val="26"/>
          <w:szCs w:val="26"/>
          <w:lang w:val="fr-FR"/>
        </w:rPr>
      </w:pPr>
      <w:r>
        <w:rPr>
          <w:sz w:val="26"/>
          <w:szCs w:val="26"/>
          <w:lang w:val="fr-FR"/>
        </w:rPr>
        <w:t>ACTIVITATI CONEXE, UCC, ISCIR, INCIDENTE</w:t>
      </w:r>
    </w:p>
    <w:p w:rsidR="00A86D7D" w:rsidRDefault="00A86D7D" w:rsidP="00176CFE">
      <w:pPr>
        <w:rPr>
          <w:sz w:val="26"/>
          <w:szCs w:val="26"/>
          <w:lang w:val="fr-FR"/>
        </w:rPr>
      </w:pPr>
      <w:r>
        <w:rPr>
          <w:sz w:val="26"/>
          <w:szCs w:val="26"/>
          <w:lang w:val="fr-FR"/>
        </w:rPr>
        <w:t>Cristian Dumitru</w:t>
      </w:r>
    </w:p>
    <w:p w:rsidR="00A86D7D" w:rsidRDefault="00A86D7D" w:rsidP="00176CFE">
      <w:pPr>
        <w:rPr>
          <w:sz w:val="26"/>
          <w:szCs w:val="26"/>
          <w:lang w:val="fr-FR"/>
        </w:rPr>
      </w:pPr>
      <w:r>
        <w:rPr>
          <w:sz w:val="26"/>
          <w:szCs w:val="26"/>
          <w:lang w:val="fr-FR"/>
        </w:rPr>
        <w:tab/>
      </w:r>
    </w:p>
    <w:p w:rsidR="00A86D7D" w:rsidRDefault="00A86D7D" w:rsidP="00176CFE">
      <w:pPr>
        <w:rPr>
          <w:sz w:val="26"/>
          <w:szCs w:val="26"/>
          <w:lang w:val="fr-FR"/>
        </w:rPr>
      </w:pPr>
      <w:r>
        <w:rPr>
          <w:sz w:val="26"/>
          <w:szCs w:val="26"/>
          <w:lang w:val="fr-FR"/>
        </w:rPr>
        <w:t>DERULATOR CONTRACT,</w:t>
      </w:r>
    </w:p>
    <w:p w:rsidR="00A86D7D" w:rsidRDefault="00A86D7D" w:rsidP="00176CFE">
      <w:pPr>
        <w:rPr>
          <w:sz w:val="26"/>
          <w:szCs w:val="26"/>
          <w:lang w:val="fr-FR"/>
        </w:rPr>
      </w:pPr>
      <w:r>
        <w:rPr>
          <w:sz w:val="26"/>
          <w:szCs w:val="26"/>
          <w:lang w:val="fr-FR"/>
        </w:rPr>
        <w:t>Amalia Popescu</w:t>
      </w:r>
    </w:p>
    <w:p w:rsidR="00A86D7D" w:rsidRDefault="00A86D7D" w:rsidP="00176CFE">
      <w:pPr>
        <w:ind w:left="720" w:firstLine="720"/>
        <w:rPr>
          <w:sz w:val="26"/>
          <w:szCs w:val="26"/>
          <w:lang w:val="fr-FR"/>
        </w:rPr>
      </w:pPr>
    </w:p>
    <w:p w:rsidR="00A86D7D" w:rsidRDefault="00A86D7D" w:rsidP="00176CFE">
      <w:pPr>
        <w:rPr>
          <w:sz w:val="26"/>
          <w:szCs w:val="26"/>
          <w:lang w:val="fr-FR"/>
        </w:rPr>
      </w:pPr>
    </w:p>
    <w:p w:rsidR="00A86D7D" w:rsidRDefault="00A86D7D" w:rsidP="00176CFE">
      <w:pPr>
        <w:rPr>
          <w:sz w:val="26"/>
          <w:szCs w:val="26"/>
          <w:lang w:val="ro-RO"/>
        </w:rPr>
      </w:pPr>
      <w:r>
        <w:rPr>
          <w:sz w:val="26"/>
          <w:szCs w:val="26"/>
          <w:lang w:val="fr-FR"/>
        </w:rPr>
        <w:t>RESPONSABIL ACHIZI</w:t>
      </w:r>
      <w:r>
        <w:rPr>
          <w:sz w:val="26"/>
          <w:szCs w:val="26"/>
          <w:lang w:val="ro-RO"/>
        </w:rPr>
        <w:t>ŢIE,</w:t>
      </w:r>
    </w:p>
    <w:p w:rsidR="00A86D7D" w:rsidRDefault="00A86D7D" w:rsidP="00176CFE">
      <w:pPr>
        <w:rPr>
          <w:lang w:val="fr-FR"/>
        </w:rPr>
      </w:pPr>
      <w:r>
        <w:rPr>
          <w:sz w:val="26"/>
          <w:szCs w:val="26"/>
          <w:lang w:val="ro-RO"/>
        </w:rPr>
        <w:t>Celina Marca</w:t>
      </w:r>
      <w:r>
        <w:rPr>
          <w:rFonts w:ascii="Tahoma" w:hAnsi="Tahoma" w:cs="Tahoma"/>
          <w:sz w:val="26"/>
          <w:szCs w:val="26"/>
          <w:lang w:val="ro-RO"/>
        </w:rPr>
        <w:t>ș</w:t>
      </w:r>
    </w:p>
    <w:p w:rsidR="00A86D7D" w:rsidRDefault="00A86D7D" w:rsidP="00FF547B">
      <w:pPr>
        <w:rPr>
          <w:lang w:val="fr-FR"/>
        </w:rPr>
      </w:pPr>
    </w:p>
    <w:p w:rsidR="00A86D7D" w:rsidRDefault="00A86D7D" w:rsidP="00FF547B">
      <w:pPr>
        <w:rPr>
          <w:lang w:val="fr-FR"/>
        </w:rPr>
      </w:pPr>
    </w:p>
    <w:p w:rsidR="00A86D7D" w:rsidRDefault="00A86D7D" w:rsidP="00FF547B">
      <w:pPr>
        <w:rPr>
          <w:lang w:val="fr-FR"/>
        </w:rPr>
      </w:pPr>
    </w:p>
    <w:p w:rsidR="00A86D7D" w:rsidRDefault="00A86D7D" w:rsidP="00FF547B">
      <w:pPr>
        <w:rPr>
          <w:lang w:val="fr-FR"/>
        </w:rPr>
      </w:pPr>
    </w:p>
    <w:p w:rsidR="00A86D7D" w:rsidRDefault="00A86D7D" w:rsidP="00FF547B">
      <w:pPr>
        <w:rPr>
          <w:lang w:val="fr-FR"/>
        </w:rPr>
      </w:pPr>
    </w:p>
    <w:p w:rsidR="00A86D7D" w:rsidRDefault="00A86D7D" w:rsidP="00176CFE">
      <w:pPr>
        <w:ind w:firstLine="4820"/>
        <w:jc w:val="right"/>
        <w:rPr>
          <w:sz w:val="20"/>
          <w:lang w:val="fr-FR"/>
        </w:rPr>
      </w:pPr>
      <w:r>
        <w:rPr>
          <w:b/>
          <w:sz w:val="20"/>
          <w:lang w:val="fr-FR"/>
        </w:rPr>
        <w:t>ANEXA NR. 3</w:t>
      </w:r>
      <w:r>
        <w:rPr>
          <w:sz w:val="20"/>
          <w:lang w:val="fr-FR"/>
        </w:rPr>
        <w:t xml:space="preserve"> </w:t>
      </w:r>
    </w:p>
    <w:p w:rsidR="00A86D7D" w:rsidRDefault="00A86D7D" w:rsidP="00176CFE">
      <w:pPr>
        <w:ind w:firstLine="4820"/>
        <w:jc w:val="right"/>
        <w:rPr>
          <w:sz w:val="20"/>
          <w:lang w:val="fr-FR"/>
        </w:rPr>
      </w:pPr>
      <w:r>
        <w:rPr>
          <w:sz w:val="20"/>
          <w:lang w:val="fr-FR"/>
        </w:rPr>
        <w:t>LA CONTRACTUL NR.................</w:t>
      </w:r>
    </w:p>
    <w:p w:rsidR="00A86D7D" w:rsidRDefault="00A86D7D" w:rsidP="00FF547B">
      <w:pPr>
        <w:ind w:firstLine="4536"/>
        <w:jc w:val="right"/>
        <w:rPr>
          <w:sz w:val="20"/>
          <w:lang w:val="fr-FR"/>
        </w:rPr>
      </w:pPr>
    </w:p>
    <w:p w:rsidR="00A86D7D" w:rsidRDefault="00A86D7D" w:rsidP="00FF547B">
      <w:pPr>
        <w:rPr>
          <w:lang w:val="fr-FR"/>
        </w:rPr>
      </w:pPr>
      <w:r>
        <w:rPr>
          <w:lang w:val="fr-FR"/>
        </w:rPr>
        <w:tab/>
      </w:r>
      <w:r>
        <w:rPr>
          <w:lang w:val="fr-FR"/>
        </w:rPr>
        <w:tab/>
      </w:r>
      <w:r>
        <w:rPr>
          <w:lang w:val="fr-FR"/>
        </w:rPr>
        <w:tab/>
      </w:r>
      <w:r>
        <w:rPr>
          <w:lang w:val="fr-FR"/>
        </w:rPr>
        <w:tab/>
      </w:r>
      <w:r>
        <w:rPr>
          <w:lang w:val="fr-FR"/>
        </w:rPr>
        <w:tab/>
      </w:r>
    </w:p>
    <w:p w:rsidR="00A86D7D" w:rsidRDefault="00A86D7D" w:rsidP="00FF547B">
      <w:pPr>
        <w:rPr>
          <w:szCs w:val="28"/>
          <w:lang w:val="fr-FR"/>
        </w:rPr>
      </w:pPr>
      <w:r>
        <w:rPr>
          <w:lang w:val="fr-FR"/>
        </w:rPr>
        <w:tab/>
      </w:r>
      <w:r>
        <w:rPr>
          <w:lang w:val="fr-FR"/>
        </w:rPr>
        <w:tab/>
      </w:r>
    </w:p>
    <w:p w:rsidR="00A86D7D" w:rsidRPr="00176CFE" w:rsidRDefault="00A86D7D" w:rsidP="007C26B9">
      <w:pPr>
        <w:pStyle w:val="Heading1"/>
        <w:rPr>
          <w:sz w:val="26"/>
          <w:szCs w:val="26"/>
          <w:lang w:val="it-IT"/>
        </w:rPr>
      </w:pPr>
      <w:r>
        <w:rPr>
          <w:sz w:val="36"/>
          <w:lang w:val="fr-FR"/>
        </w:rPr>
        <w:tab/>
      </w:r>
      <w:r>
        <w:rPr>
          <w:sz w:val="36"/>
          <w:lang w:val="fr-FR"/>
        </w:rPr>
        <w:tab/>
      </w:r>
      <w:r>
        <w:rPr>
          <w:sz w:val="36"/>
          <w:lang w:val="fr-FR"/>
        </w:rPr>
        <w:tab/>
      </w:r>
      <w:r w:rsidRPr="00176CFE">
        <w:rPr>
          <w:sz w:val="26"/>
          <w:szCs w:val="26"/>
          <w:lang w:val="it-IT"/>
        </w:rPr>
        <w:t>CONVENŢIE CADRU</w:t>
      </w:r>
    </w:p>
    <w:p w:rsidR="00A86D7D" w:rsidRPr="00176CFE" w:rsidRDefault="00A86D7D" w:rsidP="007C26B9">
      <w:pPr>
        <w:jc w:val="center"/>
        <w:rPr>
          <w:b/>
          <w:sz w:val="26"/>
          <w:szCs w:val="26"/>
          <w:lang w:val="it-IT"/>
        </w:rPr>
      </w:pPr>
      <w:r w:rsidRPr="00176CFE">
        <w:rPr>
          <w:b/>
          <w:sz w:val="26"/>
          <w:szCs w:val="26"/>
          <w:lang w:val="it-IT"/>
        </w:rPr>
        <w:t>privind delimitarea răspunderilor pe linie de</w:t>
      </w:r>
    </w:p>
    <w:p w:rsidR="00A86D7D" w:rsidRPr="00176CFE" w:rsidRDefault="00A86D7D" w:rsidP="007C26B9">
      <w:pPr>
        <w:jc w:val="center"/>
        <w:rPr>
          <w:sz w:val="26"/>
          <w:szCs w:val="26"/>
          <w:lang w:val="it-IT"/>
        </w:rPr>
      </w:pPr>
      <w:r w:rsidRPr="00176CFE">
        <w:rPr>
          <w:b/>
          <w:sz w:val="26"/>
          <w:szCs w:val="26"/>
          <w:lang w:val="it-IT"/>
        </w:rPr>
        <w:t>securitate şi sănătate în muncă, situaţii de urgenţă şi protecţia mediului</w:t>
      </w:r>
    </w:p>
    <w:p w:rsidR="00A86D7D" w:rsidRPr="00176CFE" w:rsidRDefault="00A86D7D" w:rsidP="007C26B9">
      <w:pPr>
        <w:rPr>
          <w:sz w:val="26"/>
          <w:szCs w:val="26"/>
          <w:lang w:val="it-IT"/>
        </w:rPr>
      </w:pPr>
    </w:p>
    <w:p w:rsidR="00A86D7D" w:rsidRPr="00176CFE" w:rsidRDefault="00A86D7D" w:rsidP="007C26B9">
      <w:pPr>
        <w:pStyle w:val="BodyText"/>
        <w:rPr>
          <w:sz w:val="26"/>
          <w:szCs w:val="26"/>
          <w:lang w:val="fr-FR"/>
        </w:rPr>
      </w:pPr>
      <w:r w:rsidRPr="00176CFE">
        <w:rPr>
          <w:sz w:val="26"/>
          <w:szCs w:val="26"/>
          <w:lang w:val="it-IT"/>
        </w:rPr>
        <w:t xml:space="preserve">             </w:t>
      </w:r>
      <w:r w:rsidRPr="00176CFE">
        <w:rPr>
          <w:sz w:val="26"/>
          <w:szCs w:val="26"/>
          <w:lang w:val="fr-FR"/>
        </w:rPr>
        <w:t>Încheiată astăzi ............., la sediul</w:t>
      </w:r>
      <w:r w:rsidRPr="00176CFE">
        <w:rPr>
          <w:sz w:val="26"/>
          <w:szCs w:val="26"/>
          <w:lang w:val="ro-RO"/>
        </w:rPr>
        <w:t xml:space="preserve"> ...............</w:t>
      </w:r>
      <w:r w:rsidRPr="00176CFE">
        <w:rPr>
          <w:sz w:val="26"/>
          <w:szCs w:val="26"/>
          <w:lang w:val="fr-FR"/>
        </w:rPr>
        <w:t xml:space="preserve"> între: </w:t>
      </w:r>
    </w:p>
    <w:p w:rsidR="00A86D7D" w:rsidRPr="00176CFE" w:rsidRDefault="00A86D7D" w:rsidP="007C26B9">
      <w:pPr>
        <w:pStyle w:val="BodyText"/>
        <w:tabs>
          <w:tab w:val="left" w:pos="1080"/>
        </w:tabs>
        <w:ind w:firstLine="720"/>
        <w:rPr>
          <w:sz w:val="26"/>
          <w:szCs w:val="26"/>
          <w:lang w:val="ro-RO"/>
        </w:rPr>
      </w:pPr>
      <w:r w:rsidRPr="00176CFE">
        <w:rPr>
          <w:sz w:val="26"/>
          <w:szCs w:val="26"/>
          <w:lang w:val="ro-RO"/>
        </w:rPr>
        <w:t xml:space="preserve">- ELCEN – CTE ............/ Uzina de Reparatii, cu sediul în ............., </w:t>
      </w:r>
      <w:r w:rsidRPr="00176CFE">
        <w:rPr>
          <w:sz w:val="26"/>
          <w:szCs w:val="26"/>
          <w:lang w:val="es-ES"/>
        </w:rPr>
        <w:t>Bucureşti,</w:t>
      </w:r>
      <w:r w:rsidRPr="00176CFE">
        <w:rPr>
          <w:sz w:val="26"/>
          <w:szCs w:val="26"/>
          <w:lang w:val="ro-RO"/>
        </w:rPr>
        <w:t xml:space="preserve"> reprezentată prin </w:t>
      </w:r>
      <w:proofErr w:type="gramStart"/>
      <w:r w:rsidRPr="00176CFE">
        <w:rPr>
          <w:sz w:val="26"/>
          <w:szCs w:val="26"/>
          <w:lang w:val="ro-RO"/>
        </w:rPr>
        <w:t>Director ................</w:t>
      </w:r>
      <w:proofErr w:type="gramEnd"/>
      <w:r w:rsidRPr="00176CFE">
        <w:rPr>
          <w:sz w:val="26"/>
          <w:szCs w:val="26"/>
          <w:lang w:val="ro-RO"/>
        </w:rPr>
        <w:t xml:space="preserve">, în calitate de </w:t>
      </w:r>
      <w:r w:rsidRPr="00176CFE">
        <w:rPr>
          <w:b/>
          <w:bCs/>
          <w:sz w:val="26"/>
          <w:szCs w:val="26"/>
          <w:lang w:val="ro-RO"/>
        </w:rPr>
        <w:t xml:space="preserve">BENEFICIAR/ PROPRIETAR, </w:t>
      </w:r>
      <w:r w:rsidRPr="00176CFE">
        <w:rPr>
          <w:sz w:val="26"/>
          <w:szCs w:val="26"/>
          <w:lang w:val="ro-RO"/>
        </w:rPr>
        <w:t>şi</w:t>
      </w:r>
    </w:p>
    <w:p w:rsidR="00A86D7D" w:rsidRPr="00176CFE" w:rsidRDefault="00A86D7D" w:rsidP="007C26B9">
      <w:pPr>
        <w:pStyle w:val="BodyText"/>
        <w:ind w:firstLine="720"/>
        <w:rPr>
          <w:sz w:val="26"/>
          <w:szCs w:val="26"/>
          <w:lang w:val="ro-RO"/>
        </w:rPr>
      </w:pPr>
      <w:r w:rsidRPr="00176CFE">
        <w:rPr>
          <w:sz w:val="26"/>
          <w:szCs w:val="26"/>
          <w:lang w:val="ro-RO"/>
        </w:rPr>
        <w:t xml:space="preserve">- ……………, cu sediul în .............,  reprezentată prin Director  ..........., în calitate de </w:t>
      </w:r>
      <w:r w:rsidRPr="00176CFE">
        <w:rPr>
          <w:b/>
          <w:sz w:val="26"/>
          <w:szCs w:val="26"/>
          <w:lang w:val="ro-RO"/>
        </w:rPr>
        <w:t>CONTRACTANT</w:t>
      </w:r>
      <w:r w:rsidRPr="00176CFE">
        <w:rPr>
          <w:sz w:val="26"/>
          <w:szCs w:val="26"/>
          <w:lang w:val="ro-RO"/>
        </w:rPr>
        <w:t xml:space="preserve"> </w:t>
      </w:r>
      <w:r w:rsidRPr="00176CFE">
        <w:rPr>
          <w:b/>
          <w:sz w:val="26"/>
          <w:szCs w:val="26"/>
          <w:lang w:val="ro-RO"/>
        </w:rPr>
        <w:t>(</w:t>
      </w:r>
      <w:r w:rsidRPr="00176CFE">
        <w:rPr>
          <w:b/>
          <w:bCs/>
          <w:sz w:val="26"/>
          <w:szCs w:val="26"/>
          <w:lang w:val="ro-RO"/>
        </w:rPr>
        <w:t>executant lucrari/ prestator servicii/ chirias/</w:t>
      </w:r>
      <w:r w:rsidRPr="00176CFE">
        <w:rPr>
          <w:bCs/>
          <w:sz w:val="26"/>
          <w:szCs w:val="26"/>
          <w:lang w:val="ro-RO"/>
        </w:rPr>
        <w:t xml:space="preserve"> </w:t>
      </w:r>
      <w:r w:rsidRPr="00176CFE">
        <w:rPr>
          <w:b/>
          <w:bCs/>
          <w:sz w:val="26"/>
          <w:szCs w:val="26"/>
          <w:lang w:val="ro-RO"/>
        </w:rPr>
        <w:t>utilizator spatii comune)</w:t>
      </w:r>
      <w:r w:rsidRPr="00176CFE">
        <w:rPr>
          <w:bCs/>
          <w:sz w:val="26"/>
          <w:szCs w:val="26"/>
          <w:lang w:val="ro-RO"/>
        </w:rPr>
        <w:t>,</w:t>
      </w:r>
    </w:p>
    <w:p w:rsidR="00A86D7D" w:rsidRPr="00176CFE" w:rsidRDefault="00A86D7D" w:rsidP="007C26B9">
      <w:pPr>
        <w:pStyle w:val="BodyText"/>
        <w:ind w:firstLine="720"/>
        <w:rPr>
          <w:sz w:val="26"/>
          <w:szCs w:val="26"/>
          <w:lang w:val="ro-RO"/>
        </w:rPr>
      </w:pPr>
      <w:r w:rsidRPr="00176CFE">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A86D7D" w:rsidRPr="00176CFE" w:rsidRDefault="00A86D7D" w:rsidP="007C26B9">
      <w:pPr>
        <w:pStyle w:val="BodyText"/>
        <w:rPr>
          <w:sz w:val="26"/>
          <w:szCs w:val="26"/>
          <w:lang w:val="ro-RO"/>
        </w:rPr>
      </w:pPr>
      <w:r w:rsidRPr="00176CFE">
        <w:rPr>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A86D7D" w:rsidRPr="00176CFE" w:rsidRDefault="00A86D7D" w:rsidP="007C26B9">
      <w:pPr>
        <w:pStyle w:val="BodyText"/>
        <w:ind w:firstLine="720"/>
        <w:rPr>
          <w:sz w:val="26"/>
          <w:szCs w:val="26"/>
          <w:lang w:val="ro-RO"/>
        </w:rPr>
      </w:pPr>
      <w:r w:rsidRPr="00176CFE">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A86D7D" w:rsidRPr="00176CFE" w:rsidRDefault="00A86D7D" w:rsidP="007C26B9">
      <w:pPr>
        <w:pStyle w:val="BodyText"/>
        <w:ind w:firstLine="720"/>
        <w:rPr>
          <w:sz w:val="26"/>
          <w:szCs w:val="26"/>
          <w:lang w:val="it-IT"/>
        </w:rPr>
      </w:pPr>
      <w:r w:rsidRPr="00176CFE">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176CFE">
        <w:rPr>
          <w:b/>
          <w:sz w:val="26"/>
          <w:szCs w:val="26"/>
          <w:lang w:val="ro-RO"/>
        </w:rPr>
        <w:t xml:space="preserve"> </w:t>
      </w:r>
      <w:r w:rsidRPr="00176CFE">
        <w:rPr>
          <w:sz w:val="26"/>
          <w:szCs w:val="26"/>
          <w:lang w:val="ro-RO"/>
        </w:rPr>
        <w:t>nr.</w:t>
      </w:r>
      <w:r w:rsidRPr="00176CFE">
        <w:rPr>
          <w:b/>
          <w:sz w:val="26"/>
          <w:szCs w:val="26"/>
          <w:lang w:val="ro-RO"/>
        </w:rPr>
        <w:t xml:space="preserve"> </w:t>
      </w:r>
      <w:r w:rsidRPr="00176CFE">
        <w:rPr>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176CFE">
        <w:rPr>
          <w:b/>
          <w:sz w:val="26"/>
          <w:szCs w:val="26"/>
          <w:lang w:val="ro-RO"/>
        </w:rPr>
        <w:t xml:space="preserve">beneficiar/ proprietar </w:t>
      </w:r>
      <w:r w:rsidRPr="00176CFE">
        <w:rPr>
          <w:sz w:val="26"/>
          <w:szCs w:val="26"/>
          <w:lang w:val="ro-RO"/>
        </w:rPr>
        <w:t>si</w:t>
      </w:r>
      <w:r w:rsidRPr="00176CFE">
        <w:rPr>
          <w:b/>
          <w:sz w:val="26"/>
          <w:szCs w:val="26"/>
          <w:lang w:val="ro-RO"/>
        </w:rPr>
        <w:t xml:space="preserve"> contractant </w:t>
      </w:r>
      <w:r w:rsidRPr="00176CFE">
        <w:rPr>
          <w:sz w:val="26"/>
          <w:szCs w:val="26"/>
          <w:lang w:val="ro-RO"/>
        </w:rPr>
        <w:t xml:space="preserve"> </w:t>
      </w:r>
      <w:r w:rsidRPr="00176CFE">
        <w:rPr>
          <w:sz w:val="26"/>
          <w:szCs w:val="26"/>
          <w:lang w:val="it-IT"/>
        </w:rPr>
        <w:t>se stabilesc următoarele:</w:t>
      </w:r>
    </w:p>
    <w:p w:rsidR="00A86D7D" w:rsidRPr="00176CFE" w:rsidRDefault="00A86D7D" w:rsidP="007C26B9">
      <w:pPr>
        <w:pStyle w:val="BodyText"/>
        <w:ind w:firstLine="720"/>
        <w:rPr>
          <w:sz w:val="26"/>
          <w:szCs w:val="26"/>
          <w:lang w:val="it-IT"/>
        </w:rPr>
      </w:pPr>
    </w:p>
    <w:p w:rsidR="00A86D7D" w:rsidRPr="00176CFE" w:rsidRDefault="00A86D7D" w:rsidP="007C26B9">
      <w:pPr>
        <w:pStyle w:val="BodyText"/>
        <w:ind w:firstLine="720"/>
        <w:rPr>
          <w:b/>
          <w:bCs/>
          <w:sz w:val="26"/>
          <w:szCs w:val="26"/>
          <w:lang w:val="ro-RO"/>
        </w:rPr>
      </w:pPr>
      <w:r w:rsidRPr="00176CFE">
        <w:rPr>
          <w:b/>
          <w:bCs/>
          <w:sz w:val="26"/>
          <w:szCs w:val="26"/>
          <w:lang w:val="ro-RO"/>
        </w:rPr>
        <w:t>I. RĂSPUNDERILE CONTRACTANTULUI</w:t>
      </w:r>
    </w:p>
    <w:p w:rsidR="00A86D7D" w:rsidRPr="00176CFE" w:rsidRDefault="00A86D7D" w:rsidP="007C26B9">
      <w:pPr>
        <w:pStyle w:val="BodyText"/>
        <w:ind w:firstLine="720"/>
        <w:rPr>
          <w:sz w:val="26"/>
          <w:szCs w:val="26"/>
          <w:lang w:val="ro-RO"/>
        </w:rPr>
      </w:pPr>
      <w:r w:rsidRPr="00176CFE">
        <w:rPr>
          <w:sz w:val="26"/>
          <w:szCs w:val="26"/>
          <w:lang w:val="ro-RO"/>
        </w:rPr>
        <w:t xml:space="preserve">1. Contractantul are obligatia sa detina un </w:t>
      </w:r>
      <w:r w:rsidRPr="00176CFE">
        <w:rPr>
          <w:b/>
          <w:sz w:val="26"/>
          <w:szCs w:val="26"/>
          <w:lang w:val="ro-RO"/>
        </w:rPr>
        <w:t>plan propriu de securitate si sanatate in munca/ plan de prevenire si protectie</w:t>
      </w:r>
      <w:r w:rsidRPr="00176CFE">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w:t>
      </w:r>
      <w:r w:rsidRPr="00176CFE">
        <w:rPr>
          <w:sz w:val="26"/>
          <w:szCs w:val="26"/>
          <w:lang w:val="ro-RO"/>
        </w:rPr>
        <w:lastRenderedPageBreak/>
        <w:t>consultat la cerere de catre reprezentantii ELCEN pe linie de securitate si sanatate in munca si reprezentantii autoritatilor competente cu atributii de control.</w:t>
      </w:r>
    </w:p>
    <w:p w:rsidR="00A86D7D" w:rsidRPr="00176CFE" w:rsidRDefault="00A86D7D" w:rsidP="007C26B9">
      <w:pPr>
        <w:pStyle w:val="BodyText"/>
        <w:ind w:firstLine="720"/>
        <w:rPr>
          <w:sz w:val="26"/>
          <w:szCs w:val="26"/>
          <w:lang w:val="ro-RO"/>
        </w:rPr>
      </w:pPr>
      <w:r w:rsidRPr="00176CFE">
        <w:rPr>
          <w:sz w:val="26"/>
          <w:szCs w:val="26"/>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176CFE">
        <w:rPr>
          <w:b/>
          <w:sz w:val="26"/>
          <w:szCs w:val="26"/>
          <w:lang w:val="ro-RO"/>
        </w:rPr>
        <w:t xml:space="preserve"> documentele ce atesta competenta si desemnarea coordonatorului in santier</w:t>
      </w:r>
      <w:r w:rsidRPr="00176CFE">
        <w:rPr>
          <w:sz w:val="26"/>
          <w:szCs w:val="26"/>
          <w:lang w:val="ro-RO"/>
        </w:rPr>
        <w:t xml:space="preserve">, precum si </w:t>
      </w:r>
      <w:r w:rsidRPr="00176CFE">
        <w:rPr>
          <w:b/>
          <w:sz w:val="26"/>
          <w:szCs w:val="26"/>
          <w:lang w:val="ro-RO"/>
        </w:rPr>
        <w:t>propunerea de document de colaborare practica</w:t>
      </w:r>
      <w:r w:rsidRPr="00176CFE">
        <w:rPr>
          <w:sz w:val="26"/>
          <w:szCs w:val="26"/>
          <w:lang w:val="ro-RO"/>
        </w:rPr>
        <w:t xml:space="preserve"> cu acesta.</w:t>
      </w:r>
    </w:p>
    <w:p w:rsidR="00A86D7D" w:rsidRPr="00176CFE" w:rsidRDefault="00A86D7D" w:rsidP="007C26B9">
      <w:pPr>
        <w:pStyle w:val="BodyText"/>
        <w:ind w:firstLine="720"/>
        <w:rPr>
          <w:sz w:val="26"/>
          <w:szCs w:val="26"/>
          <w:lang w:val="ro-RO"/>
        </w:rPr>
      </w:pPr>
      <w:r w:rsidRPr="00176CFE">
        <w:rPr>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176CFE">
        <w:rPr>
          <w:sz w:val="26"/>
          <w:szCs w:val="26"/>
          <w:lang w:val="fr-FR"/>
        </w:rPr>
        <w:t>z</w:t>
      </w:r>
      <w:r w:rsidRPr="00176CFE">
        <w:rPr>
          <w:sz w:val="26"/>
          <w:szCs w:val="26"/>
          <w:lang w:val="ro-RO"/>
        </w:rPr>
        <w:t xml:space="preserve"> de a semna convenţia, subcontractul este lovit de nulitate; contractantul trebuie sa prezinte o copie dupǎ </w:t>
      </w:r>
      <w:r w:rsidRPr="00176CFE">
        <w:rPr>
          <w:b/>
          <w:sz w:val="26"/>
          <w:szCs w:val="26"/>
          <w:lang w:val="ro-RO"/>
        </w:rPr>
        <w:t>autorizaţia de funcţionare din punct de vedere al securităţii şi sănătăţii în muncă</w:t>
      </w:r>
      <w:r w:rsidRPr="00176CFE">
        <w:rPr>
          <w:sz w:val="26"/>
          <w:szCs w:val="26"/>
          <w:lang w:val="ro-RO"/>
        </w:rPr>
        <w:t xml:space="preserve"> deţinutǎ de firmele subcontractante, care se anexeazǎ la prezenta convenţie.</w:t>
      </w:r>
    </w:p>
    <w:p w:rsidR="00A86D7D" w:rsidRPr="00176CFE" w:rsidRDefault="00A86D7D" w:rsidP="007C26B9">
      <w:pPr>
        <w:ind w:firstLine="720"/>
        <w:jc w:val="both"/>
        <w:rPr>
          <w:sz w:val="26"/>
          <w:szCs w:val="26"/>
          <w:lang w:val="it-IT"/>
        </w:rPr>
      </w:pPr>
      <w:r w:rsidRPr="00176CFE">
        <w:rPr>
          <w:sz w:val="26"/>
          <w:szCs w:val="26"/>
          <w:lang w:val="it-IT"/>
        </w:rPr>
        <w:t xml:space="preserve">4. Accesul personalului contractantului în incinta ELCEN se face pe bază de liste aprobate de către contractant si reprezentantul ELCEN/ CTE/ UR </w:t>
      </w:r>
      <w:r w:rsidRPr="00176CFE">
        <w:rPr>
          <w:i/>
          <w:sz w:val="26"/>
          <w:szCs w:val="26"/>
          <w:lang w:val="it-IT"/>
        </w:rPr>
        <w:t>(formular anexa 1)</w:t>
      </w:r>
      <w:r w:rsidRPr="00176CFE">
        <w:rPr>
          <w:sz w:val="26"/>
          <w:szCs w:val="26"/>
          <w:lang w:val="it-IT"/>
        </w:rPr>
        <w:t xml:space="preserve"> şi actualizate ori de cǎte ori este necesar, respectiv: </w:t>
      </w:r>
    </w:p>
    <w:p w:rsidR="00A86D7D" w:rsidRPr="00176CFE" w:rsidRDefault="00A86D7D" w:rsidP="007C26B9">
      <w:pPr>
        <w:pStyle w:val="BodyText"/>
        <w:ind w:firstLine="720"/>
        <w:rPr>
          <w:sz w:val="26"/>
          <w:szCs w:val="26"/>
          <w:lang w:val="ro-RO"/>
        </w:rPr>
      </w:pPr>
      <w:r w:rsidRPr="00176CFE">
        <w:rPr>
          <w:sz w:val="26"/>
          <w:szCs w:val="26"/>
          <w:lang w:val="ro-RO"/>
        </w:rPr>
        <w:t>-</w:t>
      </w:r>
      <w:r w:rsidRPr="00176CFE">
        <w:rPr>
          <w:b/>
          <w:sz w:val="26"/>
          <w:szCs w:val="26"/>
          <w:lang w:val="ro-RO"/>
        </w:rPr>
        <w:t>lista personalului</w:t>
      </w:r>
      <w:r w:rsidRPr="00176CFE">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A86D7D" w:rsidRPr="00176CFE" w:rsidRDefault="00A86D7D" w:rsidP="007C26B9">
      <w:pPr>
        <w:pStyle w:val="BodyText"/>
        <w:ind w:firstLine="720"/>
        <w:rPr>
          <w:sz w:val="26"/>
          <w:szCs w:val="26"/>
          <w:lang w:val="ro-RO"/>
        </w:rPr>
      </w:pPr>
      <w:r w:rsidRPr="00176CFE">
        <w:rPr>
          <w:sz w:val="26"/>
          <w:szCs w:val="26"/>
          <w:lang w:val="ro-RO"/>
        </w:rPr>
        <w:t>-</w:t>
      </w:r>
      <w:r w:rsidRPr="00176CFE">
        <w:rPr>
          <w:b/>
          <w:sz w:val="26"/>
          <w:szCs w:val="26"/>
          <w:lang w:val="ro-RO"/>
        </w:rPr>
        <w:t>lista mijloacelor auto</w:t>
      </w:r>
      <w:r w:rsidRPr="00176CFE">
        <w:rPr>
          <w:sz w:val="26"/>
          <w:szCs w:val="26"/>
          <w:lang w:val="ro-RO"/>
        </w:rPr>
        <w:t xml:space="preserve"> (felul lor, numerele de înmatriculare şi numele conducǎtorilor autovehiculelor);  </w:t>
      </w:r>
    </w:p>
    <w:p w:rsidR="00A86D7D" w:rsidRPr="00176CFE" w:rsidRDefault="00A86D7D" w:rsidP="007C26B9">
      <w:pPr>
        <w:pStyle w:val="BodyText"/>
        <w:rPr>
          <w:sz w:val="26"/>
          <w:szCs w:val="26"/>
          <w:lang w:val="ro-RO"/>
        </w:rPr>
      </w:pPr>
      <w:r w:rsidRPr="00176CFE">
        <w:rPr>
          <w:sz w:val="26"/>
          <w:szCs w:val="26"/>
          <w:lang w:val="ro-RO"/>
        </w:rPr>
        <w:t xml:space="preserve"> </w:t>
      </w:r>
      <w:r w:rsidRPr="00176CFE">
        <w:rPr>
          <w:sz w:val="26"/>
          <w:szCs w:val="26"/>
          <w:lang w:val="ro-RO"/>
        </w:rPr>
        <w:tab/>
        <w:t>-</w:t>
      </w:r>
      <w:r w:rsidRPr="00176CFE">
        <w:rPr>
          <w:b/>
          <w:sz w:val="26"/>
          <w:szCs w:val="26"/>
          <w:lang w:val="ro-RO"/>
        </w:rPr>
        <w:t>lista echipamentelor/ materialelor/ substantelor</w:t>
      </w:r>
      <w:r w:rsidRPr="00176CFE">
        <w:rPr>
          <w:sz w:val="26"/>
          <w:szCs w:val="26"/>
          <w:lang w:val="ro-RO"/>
        </w:rPr>
        <w:t xml:space="preserve"> din dotare (denumire, nr. bucǎţi, cantitate, dupa caz).</w:t>
      </w:r>
    </w:p>
    <w:p w:rsidR="00A86D7D" w:rsidRPr="00176CFE" w:rsidRDefault="00A86D7D" w:rsidP="007C26B9">
      <w:pPr>
        <w:pStyle w:val="BodyText"/>
        <w:rPr>
          <w:i/>
          <w:sz w:val="26"/>
          <w:szCs w:val="26"/>
          <w:lang w:val="ro-RO"/>
        </w:rPr>
      </w:pPr>
      <w:r w:rsidRPr="00176CFE">
        <w:rPr>
          <w:sz w:val="26"/>
          <w:szCs w:val="26"/>
          <w:lang w:val="ro-RO"/>
        </w:rPr>
        <w:tab/>
      </w:r>
      <w:r w:rsidRPr="00176CFE">
        <w:rPr>
          <w:i/>
          <w:sz w:val="26"/>
          <w:szCs w:val="26"/>
          <w:lang w:val="ro-RO"/>
        </w:rPr>
        <w:t xml:space="preserve">Nota: </w:t>
      </w:r>
      <w:r w:rsidRPr="00176CFE">
        <w:rPr>
          <w:i/>
          <w:sz w:val="26"/>
          <w:szCs w:val="26"/>
          <w:lang w:val="it-IT"/>
        </w:rPr>
        <w:t>In cazul in care beneficiarul este Uzina de Reparatii, listele se aproba si de catre directorul centralei in incinta careia se desfasoara activitatea contractantului.</w:t>
      </w:r>
    </w:p>
    <w:p w:rsidR="00A86D7D" w:rsidRPr="00176CFE" w:rsidRDefault="00A86D7D" w:rsidP="007C26B9">
      <w:pPr>
        <w:pStyle w:val="BodyText"/>
        <w:ind w:firstLine="720"/>
        <w:rPr>
          <w:sz w:val="26"/>
          <w:szCs w:val="26"/>
          <w:lang w:val="ro-RO"/>
        </w:rPr>
      </w:pPr>
      <w:r w:rsidRPr="00176CFE">
        <w:rPr>
          <w:sz w:val="26"/>
          <w:szCs w:val="26"/>
          <w:lang w:val="ro-RO"/>
        </w:rPr>
        <w:t xml:space="preserve">5. La introducerea în incintă a substanţelor periculoase, contractantul este obligat sǎ prezinte </w:t>
      </w:r>
      <w:r w:rsidRPr="00176CFE">
        <w:rPr>
          <w:b/>
          <w:sz w:val="26"/>
          <w:szCs w:val="26"/>
          <w:lang w:val="ro-RO"/>
        </w:rPr>
        <w:t>fişa cu date de securitate</w:t>
      </w:r>
      <w:r w:rsidRPr="00176CFE">
        <w:rPr>
          <w:sz w:val="26"/>
          <w:szCs w:val="26"/>
          <w:lang w:val="ro-RO"/>
        </w:rPr>
        <w:t xml:space="preserve"> pentru fiecare substanţǎ în parte.</w:t>
      </w:r>
    </w:p>
    <w:p w:rsidR="00A86D7D" w:rsidRPr="00176CFE" w:rsidRDefault="00A86D7D" w:rsidP="007C26B9">
      <w:pPr>
        <w:pStyle w:val="BodyText"/>
        <w:ind w:firstLine="720"/>
        <w:rPr>
          <w:sz w:val="26"/>
          <w:szCs w:val="26"/>
          <w:lang w:val="ro-RO"/>
        </w:rPr>
      </w:pPr>
      <w:r w:rsidRPr="00176CFE">
        <w:rPr>
          <w:sz w:val="26"/>
          <w:szCs w:val="26"/>
          <w:lang w:val="ro-RO"/>
        </w:rPr>
        <w:t>6. Personalul contractantului are obligatia de a purta în timpul desfasurarii activitatii in incinta ELCEN, ecusoane continand numele, prenumele, functia si denumirea societatii.</w:t>
      </w:r>
    </w:p>
    <w:p w:rsidR="00A86D7D" w:rsidRPr="00176CFE" w:rsidRDefault="00A86D7D" w:rsidP="007C26B9">
      <w:pPr>
        <w:pStyle w:val="BodyText"/>
        <w:ind w:firstLine="720"/>
        <w:rPr>
          <w:sz w:val="26"/>
          <w:szCs w:val="26"/>
          <w:lang w:val="ro-RO"/>
        </w:rPr>
      </w:pPr>
      <w:r w:rsidRPr="00176CFE">
        <w:rPr>
          <w:sz w:val="26"/>
          <w:szCs w:val="26"/>
          <w:lang w:val="ro-RO"/>
        </w:rPr>
        <w:t>7. Conducătorii auto au obligaţia de a se supune controlului la poarta de acces in incinta ELCEN, atât la intrare cât şi la ieşire.</w:t>
      </w:r>
    </w:p>
    <w:p w:rsidR="00A86D7D" w:rsidRPr="00176CFE" w:rsidRDefault="00A86D7D" w:rsidP="007C26B9">
      <w:pPr>
        <w:pStyle w:val="BodyText"/>
        <w:ind w:firstLine="720"/>
        <w:rPr>
          <w:sz w:val="26"/>
          <w:szCs w:val="26"/>
          <w:lang w:val="ro-RO"/>
        </w:rPr>
      </w:pPr>
      <w:r w:rsidRPr="00176CFE">
        <w:rPr>
          <w:sz w:val="26"/>
          <w:szCs w:val="26"/>
          <w:lang w:val="ro-RO"/>
        </w:rPr>
        <w:t>8. Se interzice prezentarea la lucru sub influenţa bǎuturilor alcoolice sau a substanţelor stupefiante, facilitarea introducerii, introducerea şi consumul acestora în incinta ELCEN.</w:t>
      </w:r>
    </w:p>
    <w:p w:rsidR="00A86D7D" w:rsidRPr="00176CFE" w:rsidRDefault="00A86D7D" w:rsidP="007C26B9">
      <w:pPr>
        <w:pStyle w:val="BodyText"/>
        <w:ind w:firstLine="720"/>
        <w:rPr>
          <w:sz w:val="26"/>
          <w:szCs w:val="26"/>
          <w:lang w:val="ro-RO"/>
        </w:rPr>
      </w:pPr>
      <w:r w:rsidRPr="00176CFE">
        <w:rPr>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A86D7D" w:rsidRPr="00176CFE" w:rsidRDefault="00A86D7D" w:rsidP="007C26B9">
      <w:pPr>
        <w:pStyle w:val="BodyText"/>
        <w:ind w:firstLine="720"/>
        <w:rPr>
          <w:sz w:val="26"/>
          <w:szCs w:val="26"/>
          <w:lang w:val="ro-RO"/>
        </w:rPr>
      </w:pPr>
      <w:r w:rsidRPr="00176CFE">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A86D7D" w:rsidRPr="00176CFE" w:rsidRDefault="00A86D7D" w:rsidP="007C26B9">
      <w:pPr>
        <w:pStyle w:val="BodyText"/>
        <w:ind w:firstLine="720"/>
        <w:rPr>
          <w:sz w:val="26"/>
          <w:szCs w:val="26"/>
          <w:lang w:val="ro-RO"/>
        </w:rPr>
      </w:pPr>
      <w:r w:rsidRPr="00176CFE">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176CFE">
        <w:rPr>
          <w:i/>
          <w:sz w:val="26"/>
          <w:szCs w:val="26"/>
          <w:lang w:val="it-IT"/>
        </w:rPr>
        <w:t>in incinta careia se desfasoara activitatea contractantului.</w:t>
      </w:r>
    </w:p>
    <w:p w:rsidR="00A86D7D" w:rsidRPr="00176CFE" w:rsidRDefault="00A86D7D" w:rsidP="007C26B9">
      <w:pPr>
        <w:pStyle w:val="BodyText"/>
        <w:ind w:firstLine="720"/>
        <w:rPr>
          <w:sz w:val="26"/>
          <w:szCs w:val="26"/>
          <w:lang w:val="ro-RO"/>
        </w:rPr>
      </w:pPr>
      <w:r w:rsidRPr="00176CFE">
        <w:rPr>
          <w:sz w:val="26"/>
          <w:szCs w:val="26"/>
          <w:lang w:val="ro-RO"/>
        </w:rPr>
        <w:t>11. Personalul contractantului are obligatia de a respecta locurile pentru fumat special amenajate si marcate pe traseul de acces.</w:t>
      </w:r>
    </w:p>
    <w:p w:rsidR="00A86D7D" w:rsidRPr="00176CFE" w:rsidRDefault="00A86D7D" w:rsidP="007C26B9">
      <w:pPr>
        <w:pStyle w:val="BodyText"/>
        <w:ind w:firstLine="720"/>
        <w:rPr>
          <w:sz w:val="26"/>
          <w:szCs w:val="26"/>
          <w:lang w:val="ro-RO"/>
        </w:rPr>
      </w:pPr>
      <w:r w:rsidRPr="00176CFE">
        <w:rPr>
          <w:sz w:val="26"/>
          <w:szCs w:val="26"/>
          <w:lang w:val="ro-RO"/>
        </w:rPr>
        <w:lastRenderedPageBreak/>
        <w:t>12. Contractantul isi va amplasa/ depozita echipamente/ materiale/ deseuri in incinta ELCEN, numai in spatiile stabilite de catre reprezentantul ELCEN/ CTE/ UR.</w:t>
      </w:r>
    </w:p>
    <w:p w:rsidR="00A86D7D" w:rsidRPr="00176CFE" w:rsidRDefault="00A86D7D" w:rsidP="007C26B9">
      <w:pPr>
        <w:pStyle w:val="BodyText"/>
        <w:ind w:firstLine="720"/>
        <w:rPr>
          <w:sz w:val="26"/>
          <w:szCs w:val="26"/>
          <w:lang w:val="ro-RO"/>
        </w:rPr>
      </w:pPr>
      <w:r w:rsidRPr="00176CFE">
        <w:rPr>
          <w:sz w:val="26"/>
          <w:szCs w:val="26"/>
          <w:lang w:val="ro-RO"/>
        </w:rPr>
        <w:t>13. Nu</w:t>
      </w:r>
      <w:r w:rsidRPr="00176CFE">
        <w:rPr>
          <w:color w:val="FF0000"/>
          <w:sz w:val="26"/>
          <w:szCs w:val="26"/>
          <w:lang w:val="ro-RO"/>
        </w:rPr>
        <w:t xml:space="preserve"> </w:t>
      </w:r>
      <w:r w:rsidRPr="00176CFE">
        <w:rPr>
          <w:sz w:val="26"/>
          <w:szCs w:val="26"/>
          <w:lang w:val="ro-RO"/>
        </w:rPr>
        <w:t>se admite depozitarea substantelor periculoase in spatii neaerisite si in cantitati mai mari decat cele stabilite de comun acord cu reprezentantul ELCEN/ CTE/ UR.</w:t>
      </w:r>
    </w:p>
    <w:p w:rsidR="00A86D7D" w:rsidRPr="00176CFE" w:rsidRDefault="00A86D7D" w:rsidP="007C26B9">
      <w:pPr>
        <w:pStyle w:val="BodyText"/>
        <w:ind w:firstLine="720"/>
        <w:rPr>
          <w:b/>
          <w:sz w:val="26"/>
          <w:szCs w:val="26"/>
          <w:lang w:val="ro-RO"/>
        </w:rPr>
      </w:pPr>
      <w:r w:rsidRPr="00176CFE">
        <w:rPr>
          <w:sz w:val="26"/>
          <w:szCs w:val="26"/>
          <w:lang w:val="ro-RO"/>
        </w:rPr>
        <w:t xml:space="preserve">14. Contractantul efectueaza lucrǎri/ servicii/ utilizeaza spatii în incinta ELCEN, conform contractului încheiat, în baza </w:t>
      </w:r>
      <w:r w:rsidRPr="00176CFE">
        <w:rPr>
          <w:b/>
          <w:sz w:val="26"/>
          <w:szCs w:val="26"/>
          <w:lang w:val="ro-RO"/>
        </w:rPr>
        <w:t>formelor de lucru</w:t>
      </w:r>
      <w:r w:rsidRPr="00176CFE">
        <w:rPr>
          <w:sz w:val="26"/>
          <w:szCs w:val="26"/>
          <w:lang w:val="ro-RO"/>
        </w:rPr>
        <w:t xml:space="preserve">: autorizaţie de lucru, proces verbal de predare in revizie-reparaţie sau alte forme de lucru conform normativelor in vigoare, în funcţie de natura lucrǎrilor/ serviciilor. </w:t>
      </w:r>
    </w:p>
    <w:p w:rsidR="00A86D7D" w:rsidRPr="00176CFE" w:rsidRDefault="00A86D7D" w:rsidP="007C26B9">
      <w:pPr>
        <w:pStyle w:val="BodyText"/>
        <w:ind w:firstLine="720"/>
        <w:rPr>
          <w:sz w:val="26"/>
          <w:szCs w:val="26"/>
          <w:lang w:val="ro-RO"/>
        </w:rPr>
      </w:pPr>
      <w:r w:rsidRPr="00176CFE">
        <w:rPr>
          <w:sz w:val="26"/>
          <w:szCs w:val="26"/>
          <w:lang w:val="ro-RO"/>
        </w:rPr>
        <w:t xml:space="preserve">15. Lucrǎrile cu foc deschis în locurile periculoase stabilite de reprezentantul ELCEN/ CTE/ UR, se efectueaza doar cu </w:t>
      </w:r>
      <w:r w:rsidRPr="00176CFE">
        <w:rPr>
          <w:b/>
          <w:sz w:val="26"/>
          <w:szCs w:val="26"/>
          <w:lang w:val="ro-RO"/>
        </w:rPr>
        <w:t>permis de lucru cu foc</w:t>
      </w:r>
      <w:r w:rsidRPr="00176CFE">
        <w:rPr>
          <w:sz w:val="26"/>
          <w:szCs w:val="26"/>
          <w:lang w:val="ro-RO"/>
        </w:rPr>
        <w:t xml:space="preserve"> întocmit de acesta, contractantul fiind obligat sǎ respecte prevederile documentului respectiv.</w:t>
      </w:r>
    </w:p>
    <w:p w:rsidR="00A86D7D" w:rsidRPr="00176CFE" w:rsidRDefault="00A86D7D" w:rsidP="007C26B9">
      <w:pPr>
        <w:pStyle w:val="BodyText"/>
        <w:ind w:firstLine="720"/>
        <w:rPr>
          <w:b/>
          <w:sz w:val="26"/>
          <w:szCs w:val="26"/>
          <w:lang w:val="ro-RO"/>
        </w:rPr>
      </w:pPr>
      <w:r w:rsidRPr="00176CFE">
        <w:rPr>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A86D7D" w:rsidRPr="00176CFE" w:rsidRDefault="00A86D7D" w:rsidP="007C26B9">
      <w:pPr>
        <w:pStyle w:val="BodyText"/>
        <w:ind w:firstLine="720"/>
        <w:rPr>
          <w:sz w:val="26"/>
          <w:szCs w:val="26"/>
          <w:lang w:val="ro-RO"/>
        </w:rPr>
      </w:pPr>
      <w:r w:rsidRPr="00176CFE">
        <w:rPr>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A86D7D" w:rsidRPr="00176CFE" w:rsidRDefault="00A86D7D" w:rsidP="007C26B9">
      <w:pPr>
        <w:pStyle w:val="BodyText"/>
        <w:ind w:firstLine="720"/>
        <w:rPr>
          <w:sz w:val="26"/>
          <w:szCs w:val="26"/>
          <w:lang w:val="ro-RO"/>
        </w:rPr>
      </w:pPr>
      <w:r w:rsidRPr="00176CFE">
        <w:rPr>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A86D7D" w:rsidRPr="00176CFE" w:rsidRDefault="00A86D7D" w:rsidP="007C26B9">
      <w:pPr>
        <w:pStyle w:val="BodyText"/>
        <w:ind w:firstLine="720"/>
        <w:rPr>
          <w:sz w:val="26"/>
          <w:szCs w:val="26"/>
          <w:lang w:val="ro-RO"/>
        </w:rPr>
      </w:pPr>
      <w:r w:rsidRPr="00176CFE">
        <w:rPr>
          <w:sz w:val="26"/>
          <w:szCs w:val="26"/>
          <w:lang w:val="ro-RO"/>
        </w:rPr>
        <w:t>19. În cazul în care este necesarǎ efectuarea unor lucrǎri cu surse radioactive, contractantul este obligat sǎ respecte legislaţia specificǎ în domeniul activitǎţii nucleare.</w:t>
      </w:r>
    </w:p>
    <w:p w:rsidR="00A86D7D" w:rsidRPr="00176CFE" w:rsidRDefault="00A86D7D" w:rsidP="007C26B9">
      <w:pPr>
        <w:pStyle w:val="BodyText"/>
        <w:ind w:firstLine="720"/>
        <w:rPr>
          <w:sz w:val="26"/>
          <w:szCs w:val="26"/>
          <w:lang w:val="ro-RO"/>
        </w:rPr>
      </w:pPr>
      <w:r w:rsidRPr="00176CFE">
        <w:rPr>
          <w:sz w:val="26"/>
          <w:szCs w:val="26"/>
          <w:lang w:val="ro-RO"/>
        </w:rPr>
        <w:t>20. Pentru activitǎţile în care se poate degaja pulbere provenita de la azbest şi/sau din materiale cu conţinut de azbest, contractantul este obligat sa respecte prevederile HG 1875/2005.</w:t>
      </w:r>
    </w:p>
    <w:p w:rsidR="00A86D7D" w:rsidRPr="00176CFE" w:rsidRDefault="00A86D7D" w:rsidP="007C26B9">
      <w:pPr>
        <w:pStyle w:val="BodyText"/>
        <w:ind w:firstLine="720"/>
        <w:rPr>
          <w:b/>
          <w:sz w:val="26"/>
          <w:szCs w:val="26"/>
          <w:lang w:val="ro-RO"/>
        </w:rPr>
      </w:pPr>
      <w:r w:rsidRPr="00176CFE">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A86D7D" w:rsidRPr="00176CFE" w:rsidRDefault="00A86D7D" w:rsidP="007C26B9">
      <w:pPr>
        <w:pStyle w:val="BodyText"/>
        <w:ind w:firstLine="720"/>
        <w:rPr>
          <w:color w:val="FF0000"/>
          <w:sz w:val="26"/>
          <w:szCs w:val="26"/>
          <w:lang w:val="ro-RO"/>
        </w:rPr>
      </w:pPr>
      <w:r w:rsidRPr="00176CFE">
        <w:rPr>
          <w:sz w:val="26"/>
          <w:szCs w:val="26"/>
          <w:lang w:val="it-IT"/>
        </w:rPr>
        <w:t>22. Contractantul va utiliza pe cât posibil în activitatile desfǎşurate materiale ecologice, pentru a nu se creea un pericol potenţial pentru mediu.</w:t>
      </w:r>
    </w:p>
    <w:p w:rsidR="00A86D7D" w:rsidRPr="00176CFE" w:rsidRDefault="00A86D7D" w:rsidP="007C26B9">
      <w:pPr>
        <w:pStyle w:val="BodyText"/>
        <w:ind w:firstLine="720"/>
        <w:rPr>
          <w:sz w:val="26"/>
          <w:szCs w:val="26"/>
          <w:lang w:val="ro-RO"/>
        </w:rPr>
      </w:pPr>
      <w:r w:rsidRPr="00176CFE">
        <w:rPr>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A86D7D" w:rsidRPr="00176CFE" w:rsidRDefault="00A86D7D" w:rsidP="007C26B9">
      <w:pPr>
        <w:pStyle w:val="BodyText"/>
        <w:ind w:firstLine="720"/>
        <w:rPr>
          <w:sz w:val="26"/>
          <w:szCs w:val="26"/>
          <w:lang w:val="ro-RO"/>
        </w:rPr>
      </w:pPr>
      <w:r w:rsidRPr="00176CFE">
        <w:rPr>
          <w:sz w:val="26"/>
          <w:szCs w:val="26"/>
          <w:lang w:val="ro-RO"/>
        </w:rPr>
        <w:t xml:space="preserve">24. Se interzice folosirea mijloacelor de interventie ale ELCEN, exceptand cazul in care acestea se predau contractantului, in baza </w:t>
      </w:r>
      <w:r w:rsidRPr="00176CFE">
        <w:rPr>
          <w:b/>
          <w:sz w:val="26"/>
          <w:szCs w:val="26"/>
          <w:lang w:val="ro-RO"/>
        </w:rPr>
        <w:t>procesului verbal de predare-primire</w:t>
      </w:r>
      <w:r w:rsidRPr="00176CFE">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A86D7D" w:rsidRPr="00176CFE" w:rsidRDefault="00A86D7D" w:rsidP="007C26B9">
      <w:pPr>
        <w:pStyle w:val="BodyText"/>
        <w:ind w:firstLine="720"/>
        <w:rPr>
          <w:sz w:val="26"/>
          <w:szCs w:val="26"/>
          <w:lang w:val="ro-RO"/>
        </w:rPr>
      </w:pPr>
      <w:r w:rsidRPr="00176CFE">
        <w:rPr>
          <w:sz w:val="26"/>
          <w:szCs w:val="26"/>
          <w:lang w:val="ro-RO"/>
        </w:rPr>
        <w:t>25. Contractantul asigurǎ colectarea separatǎ a deşeurilor de hârtie/ carton, plastic, sticlă şi metal şi depozitarea acestora în containere proprii, special amenajate.</w:t>
      </w:r>
    </w:p>
    <w:p w:rsidR="00A86D7D" w:rsidRPr="00176CFE" w:rsidRDefault="00A86D7D" w:rsidP="007C26B9">
      <w:pPr>
        <w:pStyle w:val="BodyText"/>
        <w:ind w:firstLine="720"/>
        <w:rPr>
          <w:sz w:val="26"/>
          <w:szCs w:val="26"/>
          <w:lang w:val="ro-RO"/>
        </w:rPr>
      </w:pPr>
      <w:r w:rsidRPr="00176CFE">
        <w:rPr>
          <w:sz w:val="26"/>
          <w:szCs w:val="26"/>
          <w:lang w:val="ro-RO"/>
        </w:rPr>
        <w:t>26. Contractantul asigura curatenia pe caile de acces pe care le foloseste, in jurul organizarii de santier si in zona proprie de lucru si evacuarea deseurilor rezultate din activitatea proprie.</w:t>
      </w:r>
    </w:p>
    <w:p w:rsidR="00A86D7D" w:rsidRPr="00176CFE" w:rsidRDefault="00A86D7D" w:rsidP="007C26B9">
      <w:pPr>
        <w:pStyle w:val="BodyText"/>
        <w:ind w:firstLine="720"/>
        <w:rPr>
          <w:sz w:val="26"/>
          <w:szCs w:val="26"/>
          <w:lang w:val="ro-RO"/>
        </w:rPr>
      </w:pPr>
      <w:r w:rsidRPr="00176CFE">
        <w:rPr>
          <w:sz w:val="26"/>
          <w:szCs w:val="26"/>
          <w:lang w:val="ro-RO"/>
        </w:rPr>
        <w:lastRenderedPageBreak/>
        <w:t>27. Barǎcile contractantului vor fi amplasate în spaţiile aprobate de cǎtre reprezentantul ELCEN/ CTE/ UR, având inscripţionatǎ vizibil sigla proprie.</w:t>
      </w:r>
    </w:p>
    <w:p w:rsidR="00A86D7D" w:rsidRPr="00176CFE" w:rsidRDefault="00A86D7D" w:rsidP="007C26B9">
      <w:pPr>
        <w:pStyle w:val="BodyText"/>
        <w:ind w:firstLine="720"/>
        <w:rPr>
          <w:sz w:val="26"/>
          <w:szCs w:val="26"/>
          <w:lang w:val="ro-RO"/>
        </w:rPr>
      </w:pPr>
      <w:r w:rsidRPr="00176CFE">
        <w:rPr>
          <w:sz w:val="26"/>
          <w:szCs w:val="26"/>
          <w:lang w:val="ro-RO"/>
        </w:rPr>
        <w:t>28. Contractantul rǎspunde de participarea personalului propriu care urmeazǎ sǎ îşi desfăşoare activitatea in incinta ELCEN, la instructajul SSM-SU-PM efectuat de reprezentantii ELCEN, înainte de începerea oricǎror activitǎţi.</w:t>
      </w:r>
    </w:p>
    <w:p w:rsidR="00A86D7D" w:rsidRPr="00176CFE" w:rsidRDefault="00A86D7D" w:rsidP="007C26B9">
      <w:pPr>
        <w:pStyle w:val="BodyText"/>
        <w:ind w:firstLine="720"/>
        <w:rPr>
          <w:sz w:val="26"/>
          <w:szCs w:val="26"/>
          <w:lang w:val="ro-RO"/>
        </w:rPr>
      </w:pPr>
      <w:r w:rsidRPr="00176CFE">
        <w:rPr>
          <w:sz w:val="26"/>
          <w:szCs w:val="26"/>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A86D7D" w:rsidRPr="00176CFE" w:rsidRDefault="00A86D7D" w:rsidP="007C26B9">
      <w:pPr>
        <w:pStyle w:val="BodyText"/>
        <w:ind w:firstLine="720"/>
        <w:rPr>
          <w:sz w:val="26"/>
          <w:szCs w:val="26"/>
          <w:lang w:val="ro-RO"/>
        </w:rPr>
      </w:pPr>
      <w:r w:rsidRPr="00176CFE">
        <w:rPr>
          <w:sz w:val="26"/>
          <w:szCs w:val="26"/>
          <w:lang w:val="ro-RO"/>
        </w:rPr>
        <w:t>30. Contractantul rǎspunde de modul în care personalul propriu respectǎ legislaţia de securitate şi sănătate în muncă, situaţii de urgenţǎ şi protecţia mediului.</w:t>
      </w:r>
    </w:p>
    <w:p w:rsidR="00A86D7D" w:rsidRPr="00176CFE" w:rsidRDefault="00A86D7D" w:rsidP="007C26B9">
      <w:pPr>
        <w:pStyle w:val="BodyText"/>
        <w:ind w:firstLine="720"/>
        <w:rPr>
          <w:sz w:val="26"/>
          <w:szCs w:val="26"/>
          <w:lang w:val="ro-RO"/>
        </w:rPr>
      </w:pPr>
      <w:r w:rsidRPr="00176CFE">
        <w:rPr>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176CFE">
        <w:rPr>
          <w:spacing w:val="-6"/>
          <w:sz w:val="26"/>
          <w:szCs w:val="26"/>
          <w:lang w:val="fr-FR"/>
        </w:rPr>
        <w:t>Norme de protectie a muncii pentru partea mecanică a centralelor electrice</w:t>
      </w:r>
      <w:r w:rsidRPr="00176CFE">
        <w:rPr>
          <w:sz w:val="26"/>
          <w:szCs w:val="26"/>
          <w:lang w:val="ro-RO"/>
        </w:rPr>
        <w:t>, PE 009/93-</w:t>
      </w:r>
      <w:r w:rsidRPr="00176CFE">
        <w:rPr>
          <w:sz w:val="26"/>
          <w:szCs w:val="26"/>
          <w:lang w:val="fr-FR"/>
        </w:rPr>
        <w:t>Norme</w:t>
      </w:r>
      <w:r w:rsidRPr="00176CFE">
        <w:rPr>
          <w:snapToGrid w:val="0"/>
          <w:sz w:val="26"/>
          <w:szCs w:val="26"/>
          <w:lang w:val="fr-FR"/>
        </w:rPr>
        <w:t xml:space="preserve"> de prevenire, stingere şi dotare împotriva incendiilor pentru</w:t>
      </w:r>
      <w:r w:rsidRPr="00176CFE">
        <w:rPr>
          <w:sz w:val="26"/>
          <w:szCs w:val="26"/>
          <w:lang w:val="fr-FR"/>
        </w:rPr>
        <w:t xml:space="preserve"> producerea, transportul şi distribuţia energiei electrice şi termice</w:t>
      </w:r>
      <w:r w:rsidRPr="00176CFE">
        <w:rPr>
          <w:sz w:val="26"/>
          <w:szCs w:val="26"/>
          <w:lang w:val="ro-RO"/>
        </w:rPr>
        <w:t>, autorizatia de lucru/procesul verbal de predare in revizie reparatie/ alte forme de lucru si alte proceduri/ regulamente/ instructiuni aplicabile, în funcţie de natura lucrǎrilor/ serviciilor.</w:t>
      </w:r>
    </w:p>
    <w:p w:rsidR="00A86D7D" w:rsidRPr="00176CFE" w:rsidRDefault="00A86D7D" w:rsidP="007C26B9">
      <w:pPr>
        <w:pStyle w:val="BodyText"/>
        <w:ind w:firstLine="720"/>
        <w:rPr>
          <w:sz w:val="26"/>
          <w:szCs w:val="26"/>
          <w:lang w:val="ro-RO"/>
        </w:rPr>
      </w:pPr>
      <w:r w:rsidRPr="00176CFE">
        <w:rPr>
          <w:sz w:val="26"/>
          <w:szCs w:val="26"/>
          <w:lang w:val="ro-RO"/>
        </w:rPr>
        <w:t>32. Contractantul rǎspunde de modul în care lucrătorii proprii asigurǎ păstrarea integrităţii mijloacelor de intervenţie pentru stingerea incendiilor ale ELCEN, existente în zona de lucru.</w:t>
      </w:r>
    </w:p>
    <w:p w:rsidR="00A86D7D" w:rsidRPr="00176CFE" w:rsidRDefault="00A86D7D" w:rsidP="007C26B9">
      <w:pPr>
        <w:pStyle w:val="BodyText"/>
        <w:ind w:firstLine="720"/>
        <w:rPr>
          <w:sz w:val="26"/>
          <w:szCs w:val="26"/>
          <w:lang w:val="ro-RO"/>
        </w:rPr>
      </w:pPr>
      <w:r w:rsidRPr="00176CFE">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A86D7D" w:rsidRPr="00176CFE" w:rsidRDefault="00A86D7D" w:rsidP="007C26B9">
      <w:pPr>
        <w:pStyle w:val="BodyText"/>
        <w:ind w:firstLine="720"/>
        <w:rPr>
          <w:b/>
          <w:bCs/>
          <w:sz w:val="26"/>
          <w:szCs w:val="26"/>
          <w:lang w:val="ro-RO"/>
        </w:rPr>
      </w:pPr>
      <w:r w:rsidRPr="00176CFE">
        <w:rPr>
          <w:sz w:val="26"/>
          <w:szCs w:val="26"/>
          <w:lang w:val="ro-RO"/>
        </w:rPr>
        <w:t>34. Contractantul va controla periodic modul in care personalul propriu isi respecta obligatiile de SSM-SU-PM, luând mǎsuri operative de eliminare a neregulilor.</w:t>
      </w:r>
    </w:p>
    <w:p w:rsidR="00A86D7D" w:rsidRPr="00176CFE" w:rsidRDefault="00A86D7D" w:rsidP="007C26B9">
      <w:pPr>
        <w:pStyle w:val="BodyText"/>
        <w:ind w:firstLine="720"/>
        <w:rPr>
          <w:b/>
          <w:sz w:val="26"/>
          <w:szCs w:val="26"/>
          <w:lang w:val="ro-RO"/>
        </w:rPr>
      </w:pPr>
      <w:r w:rsidRPr="00176CFE">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A86D7D" w:rsidRPr="00176CFE" w:rsidRDefault="00A86D7D" w:rsidP="007C26B9">
      <w:pPr>
        <w:pStyle w:val="BodyText"/>
        <w:ind w:firstLine="720"/>
        <w:rPr>
          <w:sz w:val="26"/>
          <w:szCs w:val="26"/>
          <w:lang w:val="ro-RO"/>
        </w:rPr>
      </w:pPr>
      <w:r w:rsidRPr="00176CFE">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A86D7D" w:rsidRPr="00176CFE" w:rsidRDefault="00A86D7D" w:rsidP="007C26B9">
      <w:pPr>
        <w:pStyle w:val="BodyText"/>
        <w:ind w:firstLine="720"/>
        <w:rPr>
          <w:sz w:val="26"/>
          <w:szCs w:val="26"/>
          <w:lang w:val="ro-RO"/>
        </w:rPr>
      </w:pPr>
      <w:r w:rsidRPr="00176CFE">
        <w:rPr>
          <w:sz w:val="26"/>
          <w:szCs w:val="26"/>
          <w:lang w:val="ro-RO"/>
        </w:rPr>
        <w:t>Nota: orice incident/ situatie mentionate mai sus se vor anunta la dispecer sef tura, tel.  ....................</w:t>
      </w:r>
    </w:p>
    <w:p w:rsidR="00A86D7D" w:rsidRPr="00176CFE" w:rsidRDefault="00A86D7D" w:rsidP="007C26B9">
      <w:pPr>
        <w:pStyle w:val="BodyText"/>
        <w:ind w:firstLine="720"/>
        <w:rPr>
          <w:b/>
          <w:sz w:val="26"/>
          <w:szCs w:val="26"/>
          <w:lang w:val="ro-RO"/>
        </w:rPr>
      </w:pPr>
    </w:p>
    <w:p w:rsidR="00A86D7D" w:rsidRPr="00176CFE" w:rsidRDefault="00A86D7D" w:rsidP="007C26B9">
      <w:pPr>
        <w:pStyle w:val="BodyText"/>
        <w:ind w:left="360"/>
        <w:rPr>
          <w:b/>
          <w:bCs/>
          <w:sz w:val="26"/>
          <w:szCs w:val="26"/>
          <w:lang w:val="ro-RO"/>
        </w:rPr>
      </w:pPr>
      <w:r w:rsidRPr="00176CFE">
        <w:rPr>
          <w:b/>
          <w:bCs/>
          <w:sz w:val="26"/>
          <w:szCs w:val="26"/>
          <w:lang w:val="ro-RO"/>
        </w:rPr>
        <w:t xml:space="preserve">    II.  RĂSPUNDERILE BENEFICIARULUI/ PROPRIETARULUI</w:t>
      </w:r>
    </w:p>
    <w:p w:rsidR="00A86D7D" w:rsidRPr="00176CFE" w:rsidRDefault="00A86D7D" w:rsidP="007C26B9">
      <w:pPr>
        <w:tabs>
          <w:tab w:val="left" w:pos="360"/>
          <w:tab w:val="left" w:pos="600"/>
        </w:tabs>
        <w:autoSpaceDE w:val="0"/>
        <w:autoSpaceDN w:val="0"/>
        <w:adjustRightInd w:val="0"/>
        <w:ind w:firstLine="720"/>
        <w:jc w:val="both"/>
        <w:rPr>
          <w:sz w:val="26"/>
          <w:szCs w:val="26"/>
          <w:lang w:val="ro-RO"/>
        </w:rPr>
      </w:pPr>
      <w:r w:rsidRPr="00176CFE">
        <w:rPr>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176CFE">
        <w:rPr>
          <w:sz w:val="26"/>
          <w:szCs w:val="26"/>
          <w:lang w:val="it-IT"/>
        </w:rPr>
        <w:t xml:space="preserve">riscurilor pentru securitatea şi sănătatea personalului contractantului, prevăzute în fişele de evaluare pentru personal extern/ delegat care efectueaza activitati in incinta ELCEN, a măsurilor şi activităţilor de </w:t>
      </w:r>
      <w:r w:rsidRPr="00176CFE">
        <w:rPr>
          <w:sz w:val="26"/>
          <w:szCs w:val="26"/>
          <w:lang w:val="it-IT"/>
        </w:rPr>
        <w:lastRenderedPageBreak/>
        <w:t>prevenire şi protecţie la nivelul ELCEN/ CTE/ UR şi a celor specifice locului de muncă unde lucrătorii îşi vor desfăşura activitatea, prevăzute în fişele de măsuri pentru personal extern/ delegat, a regulilor de acces si circulatie in incinta ELCEN,</w:t>
      </w:r>
      <w:r w:rsidRPr="00176CFE">
        <w:rPr>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A86D7D" w:rsidRPr="00176CFE" w:rsidRDefault="00A86D7D" w:rsidP="007C26B9">
      <w:pPr>
        <w:pStyle w:val="BodyText"/>
        <w:ind w:firstLine="720"/>
        <w:rPr>
          <w:sz w:val="26"/>
          <w:szCs w:val="26"/>
          <w:lang w:val="ro-RO"/>
        </w:rPr>
      </w:pPr>
      <w:r w:rsidRPr="00176CFE">
        <w:rPr>
          <w:sz w:val="26"/>
          <w:szCs w:val="26"/>
          <w:lang w:val="ro-RO"/>
        </w:rPr>
        <w:t xml:space="preserve">2. La finalul instructajului se va întocmi o </w:t>
      </w:r>
      <w:r w:rsidRPr="00176CFE">
        <w:rPr>
          <w:b/>
          <w:sz w:val="26"/>
          <w:szCs w:val="26"/>
          <w:lang w:val="ro-RO"/>
        </w:rPr>
        <w:t xml:space="preserve">fişǎ de instruire colectiva privind SSM-SU-PM </w:t>
      </w:r>
      <w:r w:rsidRPr="00176CFE">
        <w:rPr>
          <w:i/>
          <w:sz w:val="26"/>
          <w:szCs w:val="26"/>
          <w:lang w:val="ro-RO"/>
        </w:rPr>
        <w:t>(formular anexa 2)</w:t>
      </w:r>
      <w:r w:rsidRPr="00176CFE">
        <w:rPr>
          <w:sz w:val="26"/>
          <w:szCs w:val="26"/>
          <w:lang w:val="ro-RO"/>
        </w:rPr>
        <w:t xml:space="preserve">, care se va anexa la prezenta convenţie. </w:t>
      </w:r>
    </w:p>
    <w:p w:rsidR="00A86D7D" w:rsidRPr="00176CFE" w:rsidRDefault="00A86D7D" w:rsidP="007C26B9">
      <w:pPr>
        <w:pStyle w:val="BodyText"/>
        <w:ind w:firstLine="720"/>
        <w:rPr>
          <w:sz w:val="26"/>
          <w:szCs w:val="26"/>
          <w:lang w:val="ro-RO"/>
        </w:rPr>
      </w:pPr>
      <w:r w:rsidRPr="00176CFE">
        <w:rPr>
          <w:sz w:val="26"/>
          <w:szCs w:val="26"/>
          <w:lang w:val="ro-RO"/>
        </w:rPr>
        <w:t xml:space="preserve">3. Reprezentantul ELCEN/ CTE/ UR va anexa la prezenta convenţie, dupa caz: </w:t>
      </w:r>
      <w:r w:rsidRPr="00176CFE">
        <w:rPr>
          <w:b/>
          <w:sz w:val="26"/>
          <w:szCs w:val="26"/>
          <w:lang w:val="ro-RO"/>
        </w:rPr>
        <w:t>schiţa amplasǎrii organizǎrii de şantier, a traseelor pe care trebuie sǎ se deplaseze personalul contractantului</w:t>
      </w:r>
      <w:r w:rsidRPr="00176CFE">
        <w:rPr>
          <w:sz w:val="26"/>
          <w:szCs w:val="26"/>
          <w:lang w:val="ro-RO"/>
        </w:rPr>
        <w:t xml:space="preserve">, documentele de lucru: </w:t>
      </w:r>
      <w:r w:rsidRPr="00176CFE">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176CFE">
        <w:rPr>
          <w:sz w:val="26"/>
          <w:szCs w:val="26"/>
          <w:lang w:val="ro-RO"/>
        </w:rPr>
        <w:t xml:space="preserve"> şi va stabili in scris </w:t>
      </w:r>
      <w:r w:rsidRPr="00176CFE">
        <w:rPr>
          <w:b/>
          <w:sz w:val="26"/>
          <w:szCs w:val="26"/>
          <w:lang w:val="ro-RO"/>
        </w:rPr>
        <w:t>locurile de depozitare/ amplasare a echipamentelor/ baracilor, materialelor/ substantelor si deşeurilor contractantului</w:t>
      </w:r>
      <w:r w:rsidRPr="00176CFE">
        <w:rPr>
          <w:sz w:val="26"/>
          <w:szCs w:val="26"/>
          <w:lang w:val="ro-RO"/>
        </w:rPr>
        <w:t>.</w:t>
      </w:r>
    </w:p>
    <w:p w:rsidR="00A86D7D" w:rsidRPr="00176CFE" w:rsidRDefault="00A86D7D" w:rsidP="007C26B9">
      <w:pPr>
        <w:pStyle w:val="BodyText"/>
        <w:rPr>
          <w:sz w:val="26"/>
          <w:szCs w:val="26"/>
          <w:lang w:val="ro-RO"/>
        </w:rPr>
      </w:pPr>
    </w:p>
    <w:p w:rsidR="00A86D7D" w:rsidRPr="00176CFE" w:rsidRDefault="00A86D7D" w:rsidP="007C26B9">
      <w:pPr>
        <w:pStyle w:val="BodyText"/>
        <w:ind w:firstLine="720"/>
        <w:rPr>
          <w:b/>
          <w:bCs/>
          <w:sz w:val="26"/>
          <w:szCs w:val="26"/>
          <w:lang w:val="ro-RO"/>
        </w:rPr>
      </w:pPr>
      <w:r w:rsidRPr="00176CFE">
        <w:rPr>
          <w:b/>
          <w:bCs/>
          <w:sz w:val="26"/>
          <w:szCs w:val="26"/>
          <w:lang w:val="ro-RO"/>
        </w:rPr>
        <w:t>III. REGLEMENTĂRI FINALE</w:t>
      </w:r>
    </w:p>
    <w:p w:rsidR="00A86D7D" w:rsidRPr="00176CFE" w:rsidRDefault="00A86D7D" w:rsidP="007C26B9">
      <w:pPr>
        <w:pStyle w:val="BodyText"/>
        <w:numPr>
          <w:ilvl w:val="0"/>
          <w:numId w:val="18"/>
        </w:numPr>
        <w:tabs>
          <w:tab w:val="clear" w:pos="720"/>
          <w:tab w:val="num" w:pos="0"/>
          <w:tab w:val="left" w:pos="960"/>
          <w:tab w:val="num" w:pos="1080"/>
        </w:tabs>
        <w:ind w:left="0" w:firstLine="720"/>
        <w:rPr>
          <w:b/>
          <w:sz w:val="26"/>
          <w:szCs w:val="26"/>
          <w:lang w:val="ro-RO"/>
        </w:rPr>
      </w:pPr>
      <w:r w:rsidRPr="00176CFE">
        <w:rPr>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A86D7D" w:rsidRPr="00176CFE" w:rsidRDefault="00A86D7D" w:rsidP="007C26B9">
      <w:pPr>
        <w:pStyle w:val="BodyText"/>
        <w:numPr>
          <w:ilvl w:val="0"/>
          <w:numId w:val="18"/>
        </w:numPr>
        <w:tabs>
          <w:tab w:val="clear" w:pos="720"/>
          <w:tab w:val="num" w:pos="0"/>
          <w:tab w:val="left" w:pos="960"/>
          <w:tab w:val="num" w:pos="1080"/>
        </w:tabs>
        <w:ind w:left="0" w:firstLine="720"/>
        <w:rPr>
          <w:b/>
          <w:sz w:val="26"/>
          <w:szCs w:val="26"/>
          <w:lang w:val="ro-RO"/>
        </w:rPr>
      </w:pPr>
      <w:r w:rsidRPr="00176CFE">
        <w:rPr>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A86D7D" w:rsidRPr="00176CFE" w:rsidRDefault="00A86D7D" w:rsidP="007C26B9">
      <w:pPr>
        <w:pStyle w:val="BodyText"/>
        <w:numPr>
          <w:ilvl w:val="0"/>
          <w:numId w:val="18"/>
        </w:numPr>
        <w:tabs>
          <w:tab w:val="clear" w:pos="720"/>
          <w:tab w:val="left" w:pos="960"/>
          <w:tab w:val="num" w:pos="1080"/>
        </w:tabs>
        <w:ind w:left="0" w:firstLine="720"/>
        <w:rPr>
          <w:b/>
          <w:sz w:val="26"/>
          <w:szCs w:val="26"/>
          <w:lang w:val="ro-RO"/>
        </w:rPr>
      </w:pPr>
      <w:r w:rsidRPr="00176CFE">
        <w:rPr>
          <w:sz w:val="26"/>
          <w:szCs w:val="26"/>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A86D7D" w:rsidRPr="00176CFE" w:rsidRDefault="00A86D7D" w:rsidP="007C26B9">
      <w:pPr>
        <w:pStyle w:val="BodyText"/>
        <w:numPr>
          <w:ilvl w:val="0"/>
          <w:numId w:val="18"/>
        </w:numPr>
        <w:tabs>
          <w:tab w:val="clear" w:pos="720"/>
          <w:tab w:val="left" w:pos="960"/>
          <w:tab w:val="num" w:pos="1080"/>
        </w:tabs>
        <w:ind w:left="0" w:firstLine="720"/>
        <w:rPr>
          <w:color w:val="FF0000"/>
          <w:sz w:val="26"/>
          <w:szCs w:val="26"/>
          <w:lang w:val="ro-RO"/>
        </w:rPr>
      </w:pPr>
      <w:r w:rsidRPr="00176CFE">
        <w:rPr>
          <w:sz w:val="26"/>
          <w:szCs w:val="26"/>
          <w:lang w:val="ro-RO"/>
        </w:rPr>
        <w:t xml:space="preserve">Pǎrtile sunt obligate sǎ rǎspundǎ reciproc la solicitari referitoare la rezolvarea problemelor potenţiale sau la cele care au intervenit pe parcursul derulǎrii activitǎţilor.  </w:t>
      </w:r>
    </w:p>
    <w:p w:rsidR="00A86D7D" w:rsidRPr="00176CFE" w:rsidRDefault="00A86D7D" w:rsidP="007C26B9">
      <w:pPr>
        <w:pStyle w:val="BodyText"/>
        <w:numPr>
          <w:ilvl w:val="0"/>
          <w:numId w:val="18"/>
        </w:numPr>
        <w:tabs>
          <w:tab w:val="clear" w:pos="720"/>
          <w:tab w:val="num" w:pos="0"/>
          <w:tab w:val="left" w:pos="960"/>
        </w:tabs>
        <w:ind w:left="0" w:firstLine="720"/>
        <w:rPr>
          <w:sz w:val="26"/>
          <w:szCs w:val="26"/>
          <w:lang w:val="ro-RO"/>
        </w:rPr>
      </w:pPr>
      <w:r w:rsidRPr="00176CFE">
        <w:rPr>
          <w:sz w:val="26"/>
          <w:szCs w:val="26"/>
          <w:lang w:val="ro-RO"/>
        </w:rPr>
        <w:t>Beneficiarul/ proprietarul şi contractantul au obligaţia sǎ anunţe conducerea partenerului de contract ori de câte ori se constatǎ abateri de orice fel referitoare la prezenta convenţie, din partea personalului din subordine.</w:t>
      </w:r>
    </w:p>
    <w:p w:rsidR="00A86D7D" w:rsidRPr="00176CFE" w:rsidRDefault="00A86D7D" w:rsidP="007C26B9">
      <w:pPr>
        <w:pStyle w:val="BodyText"/>
        <w:tabs>
          <w:tab w:val="left" w:pos="720"/>
        </w:tabs>
        <w:rPr>
          <w:sz w:val="26"/>
          <w:szCs w:val="26"/>
          <w:lang w:val="ro-RO"/>
        </w:rPr>
      </w:pPr>
      <w:r w:rsidRPr="00176CFE">
        <w:rPr>
          <w:sz w:val="26"/>
          <w:szCs w:val="26"/>
          <w:lang w:val="ro-RO"/>
        </w:rPr>
        <w:tab/>
        <w:t>6. Comunicarea, înregistrarea şi cercetarea evenimentelor produse se face de cǎtre angajatorul rǎspunzator de conducerea şi/sau de organizarea activitǎţii care a avut ca urmare producerea evenimentului.</w:t>
      </w:r>
    </w:p>
    <w:p w:rsidR="00A86D7D" w:rsidRPr="00176CFE" w:rsidRDefault="00A86D7D" w:rsidP="007C26B9">
      <w:pPr>
        <w:pStyle w:val="BodyText"/>
        <w:tabs>
          <w:tab w:val="left" w:pos="720"/>
        </w:tabs>
        <w:rPr>
          <w:sz w:val="26"/>
          <w:szCs w:val="26"/>
          <w:lang w:val="ro-RO"/>
        </w:rPr>
      </w:pPr>
      <w:r w:rsidRPr="00176CFE">
        <w:rPr>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A86D7D" w:rsidRPr="00176CFE" w:rsidRDefault="00A86D7D" w:rsidP="007C26B9">
      <w:pPr>
        <w:pStyle w:val="BodyText"/>
        <w:tabs>
          <w:tab w:val="left" w:pos="720"/>
        </w:tabs>
        <w:rPr>
          <w:sz w:val="26"/>
          <w:szCs w:val="26"/>
          <w:lang w:val="ro-RO"/>
        </w:rPr>
      </w:pPr>
      <w:r w:rsidRPr="00176CFE">
        <w:rPr>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A86D7D" w:rsidRPr="00176CFE" w:rsidRDefault="00A86D7D" w:rsidP="007C26B9">
      <w:pPr>
        <w:pStyle w:val="BodyText"/>
        <w:tabs>
          <w:tab w:val="left" w:pos="720"/>
        </w:tabs>
        <w:rPr>
          <w:sz w:val="26"/>
          <w:szCs w:val="26"/>
          <w:lang w:val="ro-RO"/>
        </w:rPr>
      </w:pPr>
      <w:r w:rsidRPr="00176CFE">
        <w:rPr>
          <w:sz w:val="26"/>
          <w:szCs w:val="26"/>
          <w:lang w:val="ro-RO"/>
        </w:rPr>
        <w:tab/>
        <w:t xml:space="preserve">9. În cazul producerii unor evenimente de poluare a mediului, cercetarea împrejurarilor prin care s-au produs acccidente ecologice la instalaţiile amplasate în incinta </w:t>
      </w:r>
      <w:r w:rsidRPr="00176CFE">
        <w:rPr>
          <w:sz w:val="26"/>
          <w:szCs w:val="26"/>
          <w:lang w:val="ro-RO"/>
        </w:rPr>
        <w:lastRenderedPageBreak/>
        <w:t>ELCEN se va face separat de cǎtre comisii numite prin decizie de cǎtre conducerile unitaţilor.</w:t>
      </w:r>
    </w:p>
    <w:p w:rsidR="00A86D7D" w:rsidRPr="00176CFE" w:rsidRDefault="00A86D7D" w:rsidP="007C26B9">
      <w:pPr>
        <w:pStyle w:val="BodyText"/>
        <w:tabs>
          <w:tab w:val="left" w:pos="720"/>
        </w:tabs>
        <w:rPr>
          <w:sz w:val="26"/>
          <w:szCs w:val="26"/>
          <w:lang w:val="ro-RO"/>
        </w:rPr>
      </w:pPr>
      <w:r w:rsidRPr="00176CFE">
        <w:rPr>
          <w:sz w:val="26"/>
          <w:szCs w:val="26"/>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A86D7D" w:rsidRPr="00176CFE" w:rsidRDefault="00A86D7D" w:rsidP="007C26B9">
      <w:pPr>
        <w:tabs>
          <w:tab w:val="left" w:pos="960"/>
        </w:tabs>
        <w:ind w:firstLine="720"/>
        <w:jc w:val="both"/>
        <w:rPr>
          <w:color w:val="FF0000"/>
          <w:sz w:val="26"/>
          <w:szCs w:val="26"/>
          <w:lang w:val="ro-RO"/>
        </w:rPr>
      </w:pPr>
      <w:r w:rsidRPr="00176CFE">
        <w:rPr>
          <w:sz w:val="26"/>
          <w:szCs w:val="26"/>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A86D7D" w:rsidRPr="00176CFE" w:rsidRDefault="00A86D7D" w:rsidP="007C26B9">
      <w:pPr>
        <w:pStyle w:val="BodyText"/>
        <w:tabs>
          <w:tab w:val="left" w:pos="720"/>
        </w:tabs>
        <w:rPr>
          <w:sz w:val="26"/>
          <w:szCs w:val="26"/>
          <w:lang w:val="ro-RO"/>
        </w:rPr>
      </w:pPr>
      <w:r w:rsidRPr="00176CFE">
        <w:rPr>
          <w:sz w:val="26"/>
          <w:szCs w:val="26"/>
          <w:lang w:val="ro-RO"/>
        </w:rPr>
        <w:tab/>
        <w:t>12. Î</w:t>
      </w:r>
      <w:r w:rsidRPr="00176CFE">
        <w:rPr>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176CFE">
        <w:rPr>
          <w:sz w:val="26"/>
          <w:szCs w:val="26"/>
          <w:lang w:val="ro-RO"/>
        </w:rPr>
        <w:t>â</w:t>
      </w:r>
      <w:r w:rsidRPr="00176CFE">
        <w:rPr>
          <w:sz w:val="26"/>
          <w:szCs w:val="26"/>
          <w:lang w:val="it-IT"/>
        </w:rPr>
        <w:t>nd consecinţele acestuia.</w:t>
      </w:r>
    </w:p>
    <w:p w:rsidR="00A86D7D" w:rsidRPr="00176CFE" w:rsidRDefault="00A86D7D" w:rsidP="007C26B9">
      <w:pPr>
        <w:pStyle w:val="BodyText"/>
        <w:tabs>
          <w:tab w:val="left" w:pos="720"/>
        </w:tabs>
        <w:rPr>
          <w:sz w:val="26"/>
          <w:szCs w:val="26"/>
          <w:lang w:val="ro-RO"/>
        </w:rPr>
      </w:pPr>
      <w:r w:rsidRPr="00176CFE">
        <w:rPr>
          <w:sz w:val="26"/>
          <w:szCs w:val="26"/>
          <w:lang w:val="ro-RO"/>
        </w:rPr>
        <w:tab/>
        <w:t>13. Prezenta convenţie nu se substituie prevederilor legislaţiei de SSM, SU şi PM în vigoare.</w:t>
      </w:r>
    </w:p>
    <w:p w:rsidR="00A86D7D" w:rsidRPr="00176CFE" w:rsidRDefault="00A86D7D" w:rsidP="007C26B9">
      <w:pPr>
        <w:pStyle w:val="BodyText"/>
        <w:tabs>
          <w:tab w:val="left" w:pos="720"/>
        </w:tabs>
        <w:rPr>
          <w:sz w:val="26"/>
          <w:szCs w:val="26"/>
          <w:lang w:val="ro-RO"/>
        </w:rPr>
      </w:pPr>
      <w:r w:rsidRPr="00176CFE">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A86D7D" w:rsidRPr="00176CFE" w:rsidRDefault="00A86D7D" w:rsidP="007C26B9">
      <w:pPr>
        <w:pStyle w:val="BodyText"/>
        <w:rPr>
          <w:sz w:val="26"/>
          <w:szCs w:val="26"/>
          <w:lang w:val="ro-RO"/>
        </w:rPr>
      </w:pPr>
    </w:p>
    <w:p w:rsidR="00A86D7D" w:rsidRPr="00176CFE" w:rsidRDefault="00A86D7D" w:rsidP="007C26B9">
      <w:pPr>
        <w:pStyle w:val="BodyText"/>
        <w:rPr>
          <w:b/>
          <w:bCs/>
          <w:sz w:val="26"/>
          <w:szCs w:val="26"/>
          <w:lang w:val="ro-RO"/>
        </w:rPr>
      </w:pPr>
      <w:r w:rsidRPr="00176CFE">
        <w:rPr>
          <w:b/>
          <w:sz w:val="26"/>
          <w:szCs w:val="26"/>
          <w:lang w:val="ro-RO"/>
        </w:rPr>
        <w:t xml:space="preserve">            BENEFICIAR/ PROPRIETAR</w:t>
      </w:r>
      <w:r w:rsidRPr="00176CFE">
        <w:rPr>
          <w:b/>
          <w:bCs/>
          <w:sz w:val="26"/>
          <w:szCs w:val="26"/>
          <w:lang w:val="ro-RO"/>
        </w:rPr>
        <w:t xml:space="preserve">                                           CONTRACTANT</w:t>
      </w:r>
    </w:p>
    <w:p w:rsidR="00A86D7D" w:rsidRPr="00176CFE" w:rsidRDefault="00A86D7D" w:rsidP="007C26B9">
      <w:pPr>
        <w:pStyle w:val="BodyText"/>
        <w:rPr>
          <w:b/>
          <w:bCs/>
          <w:sz w:val="26"/>
          <w:szCs w:val="26"/>
          <w:lang w:val="ro-RO"/>
        </w:rPr>
      </w:pPr>
      <w:r w:rsidRPr="00176CFE">
        <w:rPr>
          <w:b/>
          <w:bCs/>
          <w:sz w:val="26"/>
          <w:szCs w:val="26"/>
          <w:lang w:val="ro-RO"/>
        </w:rPr>
        <w:t xml:space="preserve">      </w:t>
      </w:r>
    </w:p>
    <w:p w:rsidR="00A86D7D" w:rsidRPr="00176CFE" w:rsidRDefault="00A86D7D" w:rsidP="007C26B9">
      <w:pPr>
        <w:pStyle w:val="BodyText"/>
        <w:rPr>
          <w:sz w:val="26"/>
          <w:szCs w:val="26"/>
          <w:lang w:val="ro-RO"/>
        </w:rPr>
      </w:pPr>
      <w:r w:rsidRPr="00176CFE">
        <w:rPr>
          <w:sz w:val="26"/>
          <w:szCs w:val="26"/>
          <w:lang w:val="ro-RO"/>
        </w:rPr>
        <w:t xml:space="preserve">               ……………………………</w:t>
      </w:r>
      <w:r w:rsidRPr="00176CFE">
        <w:rPr>
          <w:sz w:val="26"/>
          <w:szCs w:val="26"/>
          <w:lang w:val="ro-RO"/>
        </w:rPr>
        <w:tab/>
      </w:r>
      <w:r w:rsidRPr="00176CFE">
        <w:rPr>
          <w:sz w:val="26"/>
          <w:szCs w:val="26"/>
          <w:lang w:val="ro-RO"/>
        </w:rPr>
        <w:tab/>
        <w:t xml:space="preserve">                    ….....................................</w:t>
      </w:r>
    </w:p>
    <w:p w:rsidR="00A86D7D" w:rsidRPr="00176CFE" w:rsidRDefault="00A86D7D" w:rsidP="007C26B9">
      <w:pPr>
        <w:pStyle w:val="BodyText"/>
        <w:rPr>
          <w:sz w:val="26"/>
          <w:szCs w:val="26"/>
          <w:lang w:val="ro-RO"/>
        </w:rPr>
      </w:pPr>
    </w:p>
    <w:p w:rsidR="00A86D7D" w:rsidRPr="00176CFE" w:rsidRDefault="00A86D7D" w:rsidP="007C26B9">
      <w:pPr>
        <w:pStyle w:val="BodyText"/>
        <w:rPr>
          <w:sz w:val="26"/>
          <w:szCs w:val="26"/>
          <w:lang w:val="ro-RO"/>
        </w:rPr>
      </w:pPr>
      <w:r w:rsidRPr="00176CFE">
        <w:rPr>
          <w:sz w:val="26"/>
          <w:szCs w:val="26"/>
          <w:lang w:val="ro-RO"/>
        </w:rPr>
        <w:t>Responsabil SSM ....................</w:t>
      </w:r>
    </w:p>
    <w:p w:rsidR="00A86D7D" w:rsidRPr="00176CFE" w:rsidRDefault="00A86D7D" w:rsidP="007C26B9">
      <w:pPr>
        <w:pStyle w:val="BodyText"/>
        <w:rPr>
          <w:sz w:val="26"/>
          <w:szCs w:val="26"/>
          <w:lang w:val="ro-RO"/>
        </w:rPr>
      </w:pPr>
    </w:p>
    <w:p w:rsidR="00A86D7D" w:rsidRPr="00176CFE" w:rsidRDefault="00A86D7D" w:rsidP="007C26B9">
      <w:pPr>
        <w:pStyle w:val="BodyText"/>
        <w:rPr>
          <w:sz w:val="26"/>
          <w:szCs w:val="26"/>
          <w:lang w:val="ro-RO"/>
        </w:rPr>
      </w:pPr>
      <w:r w:rsidRPr="00176CFE">
        <w:rPr>
          <w:sz w:val="26"/>
          <w:szCs w:val="26"/>
          <w:lang w:val="ro-RO"/>
        </w:rPr>
        <w:t>Responsabil SU .......................</w:t>
      </w:r>
    </w:p>
    <w:p w:rsidR="00A86D7D" w:rsidRPr="00176CFE" w:rsidRDefault="00A86D7D" w:rsidP="007C26B9">
      <w:pPr>
        <w:pStyle w:val="BodyText"/>
        <w:rPr>
          <w:sz w:val="26"/>
          <w:szCs w:val="26"/>
          <w:lang w:val="ro-RO"/>
        </w:rPr>
      </w:pPr>
    </w:p>
    <w:p w:rsidR="00A86D7D" w:rsidRDefault="00A86D7D" w:rsidP="007C26B9">
      <w:pPr>
        <w:pStyle w:val="BodyText"/>
        <w:rPr>
          <w:rFonts w:ascii="Arial" w:hAnsi="Arial" w:cs="Arial"/>
          <w:lang w:val="ro-RO"/>
        </w:rPr>
      </w:pPr>
      <w:r w:rsidRPr="00176CFE">
        <w:rPr>
          <w:sz w:val="26"/>
          <w:szCs w:val="26"/>
          <w:lang w:val="ro-RO"/>
        </w:rPr>
        <w:t>Responsabil PM .......................</w:t>
      </w:r>
    </w:p>
    <w:p w:rsidR="00A86D7D" w:rsidRDefault="00A86D7D" w:rsidP="007C26B9">
      <w:pPr>
        <w:pStyle w:val="Heading1"/>
        <w:rPr>
          <w:szCs w:val="28"/>
          <w:lang w:val="ro-RO"/>
        </w:rPr>
      </w:pPr>
    </w:p>
    <w:p w:rsidR="00A86D7D" w:rsidRDefault="00A86D7D" w:rsidP="007C26B9">
      <w:pPr>
        <w:pStyle w:val="BodyText"/>
        <w:rPr>
          <w:szCs w:val="28"/>
          <w:lang w:val="ro-RO"/>
        </w:rPr>
      </w:pPr>
    </w:p>
    <w:p w:rsidR="00A86D7D" w:rsidRDefault="00A86D7D" w:rsidP="007C26B9">
      <w:pPr>
        <w:rPr>
          <w:b/>
          <w:sz w:val="40"/>
          <w:szCs w:val="40"/>
          <w:lang w:val="ro-RO"/>
        </w:rPr>
      </w:pPr>
    </w:p>
    <w:p w:rsidR="00A86D7D" w:rsidRDefault="00A86D7D" w:rsidP="007C26B9">
      <w:pPr>
        <w:rPr>
          <w:b/>
          <w:sz w:val="40"/>
          <w:szCs w:val="40"/>
          <w:lang w:val="ro-RO"/>
        </w:rPr>
      </w:pPr>
    </w:p>
    <w:p w:rsidR="00A86D7D" w:rsidRDefault="00A86D7D" w:rsidP="007C26B9">
      <w:pPr>
        <w:rPr>
          <w:b/>
          <w:sz w:val="40"/>
          <w:szCs w:val="40"/>
          <w:lang w:val="ro-RO"/>
        </w:rPr>
      </w:pPr>
    </w:p>
    <w:p w:rsidR="00A86D7D" w:rsidRDefault="00A86D7D" w:rsidP="007C26B9">
      <w:pPr>
        <w:rPr>
          <w:b/>
          <w:sz w:val="40"/>
          <w:szCs w:val="40"/>
          <w:lang w:val="ro-RO"/>
        </w:rPr>
      </w:pPr>
    </w:p>
    <w:p w:rsidR="00A86D7D" w:rsidRDefault="00A86D7D" w:rsidP="007C26B9">
      <w:pPr>
        <w:rPr>
          <w:b/>
          <w:sz w:val="40"/>
          <w:szCs w:val="40"/>
          <w:lang w:val="ro-RO"/>
        </w:rPr>
      </w:pPr>
    </w:p>
    <w:p w:rsidR="00A86D7D" w:rsidRDefault="00A86D7D" w:rsidP="007C26B9">
      <w:pPr>
        <w:rPr>
          <w:b/>
          <w:sz w:val="40"/>
          <w:szCs w:val="40"/>
          <w:lang w:val="ro-RO"/>
        </w:rPr>
      </w:pPr>
    </w:p>
    <w:p w:rsidR="00A86D7D" w:rsidRDefault="00A86D7D" w:rsidP="007C26B9">
      <w:pPr>
        <w:rPr>
          <w:b/>
          <w:sz w:val="40"/>
          <w:szCs w:val="40"/>
          <w:lang w:val="ro-RO"/>
        </w:rPr>
      </w:pPr>
    </w:p>
    <w:p w:rsidR="00A86D7D" w:rsidRDefault="00A86D7D" w:rsidP="007C26B9">
      <w:pPr>
        <w:rPr>
          <w:b/>
          <w:sz w:val="40"/>
          <w:szCs w:val="40"/>
          <w:lang w:val="ro-RO"/>
        </w:rPr>
      </w:pPr>
    </w:p>
    <w:p w:rsidR="00A86D7D" w:rsidRDefault="00A86D7D" w:rsidP="007C26B9">
      <w:pPr>
        <w:rPr>
          <w:b/>
          <w:sz w:val="40"/>
          <w:szCs w:val="40"/>
          <w:lang w:val="ro-RO"/>
        </w:rPr>
      </w:pPr>
    </w:p>
    <w:p w:rsidR="00A86D7D" w:rsidRDefault="00A86D7D" w:rsidP="007C26B9">
      <w:pPr>
        <w:rPr>
          <w:b/>
          <w:sz w:val="40"/>
          <w:szCs w:val="40"/>
          <w:lang w:val="ro-RO"/>
        </w:rPr>
      </w:pPr>
    </w:p>
    <w:p w:rsidR="00A86D7D" w:rsidRDefault="00A86D7D" w:rsidP="007C26B9">
      <w:pPr>
        <w:rPr>
          <w:b/>
          <w:sz w:val="40"/>
          <w:szCs w:val="40"/>
          <w:lang w:val="ro-RO"/>
        </w:rPr>
      </w:pPr>
    </w:p>
    <w:p w:rsidR="00A86D7D" w:rsidRDefault="00A86D7D" w:rsidP="007C26B9">
      <w:pPr>
        <w:rPr>
          <w:b/>
          <w:sz w:val="40"/>
          <w:szCs w:val="40"/>
          <w:lang w:val="ro-RO"/>
        </w:rPr>
      </w:pPr>
    </w:p>
    <w:p w:rsidR="00A86D7D" w:rsidRDefault="00A86D7D" w:rsidP="00326567">
      <w:pPr>
        <w:pStyle w:val="BodyText"/>
        <w:rPr>
          <w:sz w:val="26"/>
          <w:szCs w:val="26"/>
          <w:lang w:val="ro-RO"/>
        </w:rPr>
      </w:pPr>
    </w:p>
    <w:p w:rsidR="00A86D7D" w:rsidRPr="00176CFE" w:rsidRDefault="00A86D7D" w:rsidP="007C26B9">
      <w:pPr>
        <w:pStyle w:val="BodyText"/>
        <w:jc w:val="right"/>
        <w:rPr>
          <w:sz w:val="26"/>
          <w:szCs w:val="26"/>
          <w:lang w:val="ro-RO"/>
        </w:rPr>
      </w:pPr>
      <w:r w:rsidRPr="00176CFE">
        <w:rPr>
          <w:sz w:val="26"/>
          <w:szCs w:val="26"/>
          <w:lang w:val="ro-RO"/>
        </w:rPr>
        <w:t xml:space="preserve">       ANEXA 1</w:t>
      </w:r>
    </w:p>
    <w:p w:rsidR="00A86D7D" w:rsidRPr="00176CFE" w:rsidRDefault="00A86D7D" w:rsidP="007C26B9">
      <w:pPr>
        <w:pStyle w:val="BodyText"/>
        <w:jc w:val="right"/>
        <w:rPr>
          <w:sz w:val="26"/>
          <w:szCs w:val="26"/>
          <w:lang w:val="ro-RO"/>
        </w:rPr>
      </w:pPr>
    </w:p>
    <w:p w:rsidR="00A86D7D" w:rsidRPr="00176CFE" w:rsidRDefault="00A86D7D" w:rsidP="007C26B9">
      <w:pPr>
        <w:jc w:val="center"/>
        <w:rPr>
          <w:sz w:val="26"/>
          <w:szCs w:val="26"/>
          <w:lang w:val="pt-BR"/>
        </w:rPr>
      </w:pPr>
      <w:r w:rsidRPr="00176CFE">
        <w:rPr>
          <w:sz w:val="26"/>
          <w:szCs w:val="26"/>
          <w:lang w:val="pt-BR"/>
        </w:rPr>
        <w:t xml:space="preserve">                                                                  APROBAT</w:t>
      </w:r>
    </w:p>
    <w:p w:rsidR="00A86D7D" w:rsidRPr="00176CFE" w:rsidRDefault="00A86D7D" w:rsidP="007C26B9">
      <w:pPr>
        <w:jc w:val="center"/>
        <w:rPr>
          <w:sz w:val="26"/>
          <w:szCs w:val="26"/>
          <w:lang w:val="pt-BR"/>
        </w:rPr>
      </w:pPr>
      <w:r w:rsidRPr="00176CFE">
        <w:rPr>
          <w:sz w:val="26"/>
          <w:szCs w:val="26"/>
          <w:lang w:val="pt-BR"/>
        </w:rPr>
        <w:t xml:space="preserve">                                                       Director CTE ............./Uzina de reparatii</w:t>
      </w:r>
    </w:p>
    <w:p w:rsidR="00A86D7D" w:rsidRPr="00176CFE" w:rsidRDefault="00A86D7D" w:rsidP="007C26B9">
      <w:pPr>
        <w:jc w:val="center"/>
        <w:rPr>
          <w:sz w:val="26"/>
          <w:szCs w:val="26"/>
          <w:lang w:val="pt-BR"/>
        </w:rPr>
      </w:pPr>
    </w:p>
    <w:p w:rsidR="00A86D7D" w:rsidRPr="00176CFE" w:rsidRDefault="00A86D7D" w:rsidP="007C26B9">
      <w:pPr>
        <w:jc w:val="center"/>
        <w:rPr>
          <w:sz w:val="26"/>
          <w:szCs w:val="26"/>
          <w:lang w:val="pt-BR"/>
        </w:rPr>
      </w:pPr>
      <w:r w:rsidRPr="00176CFE">
        <w:rPr>
          <w:sz w:val="26"/>
          <w:szCs w:val="26"/>
          <w:lang w:val="pt-BR"/>
        </w:rPr>
        <w:t xml:space="preserve">  </w:t>
      </w:r>
    </w:p>
    <w:p w:rsidR="00A86D7D" w:rsidRPr="00176CFE" w:rsidRDefault="00A86D7D" w:rsidP="007C26B9">
      <w:pPr>
        <w:jc w:val="center"/>
        <w:rPr>
          <w:sz w:val="26"/>
          <w:szCs w:val="26"/>
          <w:lang w:val="pt-BR"/>
        </w:rPr>
      </w:pPr>
      <w:r w:rsidRPr="00176CFE">
        <w:rPr>
          <w:sz w:val="26"/>
          <w:szCs w:val="26"/>
          <w:lang w:val="pt-BR"/>
        </w:rPr>
        <w:t>LISTA</w:t>
      </w:r>
    </w:p>
    <w:p w:rsidR="00A86D7D" w:rsidRPr="00176CFE" w:rsidRDefault="00A86D7D" w:rsidP="007C26B9">
      <w:pPr>
        <w:jc w:val="center"/>
        <w:rPr>
          <w:sz w:val="26"/>
          <w:szCs w:val="26"/>
          <w:lang w:val="pt-BR"/>
        </w:rPr>
      </w:pPr>
    </w:p>
    <w:p w:rsidR="00A86D7D" w:rsidRPr="00176CFE" w:rsidRDefault="00A86D7D" w:rsidP="007C26B9">
      <w:pPr>
        <w:jc w:val="both"/>
        <w:rPr>
          <w:sz w:val="26"/>
          <w:szCs w:val="26"/>
          <w:lang w:val="pt-BR"/>
        </w:rPr>
      </w:pPr>
      <w:r w:rsidRPr="00176CFE">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A86D7D" w:rsidRPr="00176CFE" w:rsidRDefault="00A86D7D" w:rsidP="007C26B9">
      <w:pPr>
        <w:jc w:val="both"/>
        <w:rPr>
          <w:sz w:val="26"/>
          <w:szCs w:val="26"/>
          <w:lang w:val="pt-BR"/>
        </w:rPr>
      </w:pPr>
      <w:r w:rsidRPr="00176CFE">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A86D7D" w:rsidRPr="00176CFE" w:rsidTr="007C26B9">
        <w:tc>
          <w:tcPr>
            <w:tcW w:w="600" w:type="dxa"/>
          </w:tcPr>
          <w:p w:rsidR="00A86D7D" w:rsidRPr="00176CFE" w:rsidRDefault="00A86D7D">
            <w:pPr>
              <w:jc w:val="center"/>
              <w:rPr>
                <w:sz w:val="26"/>
                <w:szCs w:val="26"/>
              </w:rPr>
            </w:pPr>
            <w:r w:rsidRPr="00176CFE">
              <w:rPr>
                <w:sz w:val="26"/>
                <w:szCs w:val="26"/>
              </w:rPr>
              <w:t>Nr. crt.</w:t>
            </w:r>
          </w:p>
        </w:tc>
        <w:tc>
          <w:tcPr>
            <w:tcW w:w="3240" w:type="dxa"/>
          </w:tcPr>
          <w:p w:rsidR="00A86D7D" w:rsidRPr="00176CFE" w:rsidRDefault="00A86D7D">
            <w:pPr>
              <w:jc w:val="center"/>
              <w:rPr>
                <w:sz w:val="26"/>
                <w:szCs w:val="26"/>
              </w:rPr>
            </w:pPr>
            <w:r w:rsidRPr="00176CFE">
              <w:rPr>
                <w:sz w:val="26"/>
                <w:szCs w:val="26"/>
              </w:rPr>
              <w:t>Numele şi prenumele</w:t>
            </w:r>
          </w:p>
        </w:tc>
        <w:tc>
          <w:tcPr>
            <w:tcW w:w="2294" w:type="dxa"/>
          </w:tcPr>
          <w:p w:rsidR="00A86D7D" w:rsidRPr="00176CFE" w:rsidRDefault="00A86D7D">
            <w:pPr>
              <w:jc w:val="center"/>
              <w:rPr>
                <w:sz w:val="26"/>
                <w:szCs w:val="26"/>
              </w:rPr>
            </w:pPr>
            <w:r w:rsidRPr="00176CFE">
              <w:rPr>
                <w:sz w:val="26"/>
                <w:szCs w:val="26"/>
              </w:rPr>
              <w:t>Act identitate/ CNP</w:t>
            </w:r>
          </w:p>
        </w:tc>
        <w:tc>
          <w:tcPr>
            <w:tcW w:w="1666" w:type="dxa"/>
          </w:tcPr>
          <w:p w:rsidR="00A86D7D" w:rsidRPr="00176CFE" w:rsidRDefault="00A86D7D">
            <w:pPr>
              <w:jc w:val="center"/>
              <w:rPr>
                <w:sz w:val="26"/>
                <w:szCs w:val="26"/>
              </w:rPr>
            </w:pPr>
            <w:r w:rsidRPr="00176CFE">
              <w:rPr>
                <w:sz w:val="26"/>
                <w:szCs w:val="26"/>
              </w:rPr>
              <w:t>Functia</w:t>
            </w:r>
          </w:p>
        </w:tc>
        <w:tc>
          <w:tcPr>
            <w:tcW w:w="2040" w:type="dxa"/>
          </w:tcPr>
          <w:p w:rsidR="00A86D7D" w:rsidRPr="00176CFE" w:rsidRDefault="00A86D7D">
            <w:pPr>
              <w:jc w:val="center"/>
              <w:rPr>
                <w:sz w:val="26"/>
                <w:szCs w:val="26"/>
                <w:lang w:val="it-IT"/>
              </w:rPr>
            </w:pPr>
            <w:r w:rsidRPr="00176CFE">
              <w:rPr>
                <w:sz w:val="26"/>
                <w:szCs w:val="26"/>
                <w:lang w:val="it-IT"/>
              </w:rPr>
              <w:t>Perioada desfasurarii activitatii in incinta ELCEN</w:t>
            </w:r>
          </w:p>
        </w:tc>
      </w:tr>
      <w:tr w:rsidR="00A86D7D" w:rsidRPr="00176CFE" w:rsidTr="007C26B9">
        <w:trPr>
          <w:trHeight w:val="458"/>
        </w:trPr>
        <w:tc>
          <w:tcPr>
            <w:tcW w:w="600" w:type="dxa"/>
          </w:tcPr>
          <w:p w:rsidR="00A86D7D" w:rsidRPr="00176CFE" w:rsidRDefault="00A86D7D">
            <w:pPr>
              <w:rPr>
                <w:sz w:val="26"/>
                <w:szCs w:val="26"/>
                <w:lang w:val="fr-FR"/>
              </w:rPr>
            </w:pPr>
          </w:p>
        </w:tc>
        <w:tc>
          <w:tcPr>
            <w:tcW w:w="3240" w:type="dxa"/>
          </w:tcPr>
          <w:p w:rsidR="00A86D7D" w:rsidRPr="00176CFE" w:rsidRDefault="00A86D7D">
            <w:pPr>
              <w:rPr>
                <w:sz w:val="26"/>
                <w:szCs w:val="26"/>
                <w:lang w:val="fr-FR"/>
              </w:rPr>
            </w:pPr>
          </w:p>
        </w:tc>
        <w:tc>
          <w:tcPr>
            <w:tcW w:w="2294" w:type="dxa"/>
          </w:tcPr>
          <w:p w:rsidR="00A86D7D" w:rsidRPr="00176CFE" w:rsidRDefault="00A86D7D">
            <w:pPr>
              <w:rPr>
                <w:sz w:val="26"/>
                <w:szCs w:val="26"/>
                <w:lang w:val="fr-FR"/>
              </w:rPr>
            </w:pPr>
          </w:p>
        </w:tc>
        <w:tc>
          <w:tcPr>
            <w:tcW w:w="1666" w:type="dxa"/>
          </w:tcPr>
          <w:p w:rsidR="00A86D7D" w:rsidRPr="00176CFE" w:rsidRDefault="00A86D7D">
            <w:pPr>
              <w:rPr>
                <w:sz w:val="26"/>
                <w:szCs w:val="26"/>
                <w:lang w:val="fr-FR"/>
              </w:rPr>
            </w:pPr>
          </w:p>
        </w:tc>
        <w:tc>
          <w:tcPr>
            <w:tcW w:w="2040" w:type="dxa"/>
          </w:tcPr>
          <w:p w:rsidR="00A86D7D" w:rsidRPr="00176CFE" w:rsidRDefault="00A86D7D">
            <w:pPr>
              <w:rPr>
                <w:sz w:val="26"/>
                <w:szCs w:val="26"/>
                <w:lang w:val="fr-FR"/>
              </w:rPr>
            </w:pPr>
          </w:p>
        </w:tc>
      </w:tr>
    </w:tbl>
    <w:p w:rsidR="00A86D7D" w:rsidRPr="00176CFE" w:rsidRDefault="00A86D7D" w:rsidP="007C26B9">
      <w:pPr>
        <w:rPr>
          <w:sz w:val="26"/>
          <w:szCs w:val="26"/>
          <w:lang w:val="fr-FR"/>
        </w:rPr>
      </w:pPr>
    </w:p>
    <w:p w:rsidR="00A86D7D" w:rsidRPr="00176CFE" w:rsidRDefault="00A86D7D" w:rsidP="007C26B9">
      <w:pPr>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8"/>
        <w:gridCol w:w="2970"/>
        <w:gridCol w:w="3209"/>
      </w:tblGrid>
      <w:tr w:rsidR="00A86D7D" w:rsidRPr="00176CFE" w:rsidTr="007C26B9">
        <w:trPr>
          <w:trHeight w:val="766"/>
        </w:trPr>
        <w:tc>
          <w:tcPr>
            <w:tcW w:w="600" w:type="dxa"/>
          </w:tcPr>
          <w:p w:rsidR="00A86D7D" w:rsidRPr="00176CFE" w:rsidRDefault="00A86D7D">
            <w:pPr>
              <w:rPr>
                <w:sz w:val="26"/>
                <w:szCs w:val="26"/>
                <w:lang w:val="fr-FR"/>
              </w:rPr>
            </w:pPr>
            <w:r w:rsidRPr="00176CFE">
              <w:rPr>
                <w:sz w:val="26"/>
                <w:szCs w:val="26"/>
                <w:lang w:val="fr-FR"/>
              </w:rPr>
              <w:t>Nr. crt.</w:t>
            </w:r>
          </w:p>
        </w:tc>
        <w:tc>
          <w:tcPr>
            <w:tcW w:w="3000" w:type="dxa"/>
          </w:tcPr>
          <w:p w:rsidR="00A86D7D" w:rsidRPr="00176CFE" w:rsidRDefault="00A86D7D">
            <w:pPr>
              <w:jc w:val="center"/>
              <w:rPr>
                <w:sz w:val="26"/>
                <w:szCs w:val="26"/>
                <w:lang w:val="fr-FR"/>
              </w:rPr>
            </w:pPr>
            <w:r w:rsidRPr="00176CFE">
              <w:rPr>
                <w:sz w:val="26"/>
                <w:szCs w:val="26"/>
                <w:lang w:val="fr-FR"/>
              </w:rPr>
              <w:t>Autovehicul</w:t>
            </w:r>
          </w:p>
        </w:tc>
        <w:tc>
          <w:tcPr>
            <w:tcW w:w="3000" w:type="dxa"/>
          </w:tcPr>
          <w:p w:rsidR="00A86D7D" w:rsidRPr="00176CFE" w:rsidRDefault="00A86D7D">
            <w:pPr>
              <w:jc w:val="center"/>
              <w:rPr>
                <w:sz w:val="26"/>
                <w:szCs w:val="26"/>
                <w:lang w:val="fr-FR"/>
              </w:rPr>
            </w:pPr>
            <w:r w:rsidRPr="00176CFE">
              <w:rPr>
                <w:sz w:val="26"/>
                <w:szCs w:val="26"/>
                <w:lang w:val="fr-FR"/>
              </w:rPr>
              <w:t>Nr. inmatriculare</w:t>
            </w:r>
          </w:p>
        </w:tc>
        <w:tc>
          <w:tcPr>
            <w:tcW w:w="3240" w:type="dxa"/>
          </w:tcPr>
          <w:p w:rsidR="00A86D7D" w:rsidRPr="00176CFE" w:rsidRDefault="00A86D7D">
            <w:pPr>
              <w:jc w:val="center"/>
              <w:rPr>
                <w:sz w:val="26"/>
                <w:szCs w:val="26"/>
                <w:lang w:val="fr-FR"/>
              </w:rPr>
            </w:pPr>
            <w:r w:rsidRPr="00176CFE">
              <w:rPr>
                <w:sz w:val="26"/>
                <w:szCs w:val="26"/>
                <w:lang w:val="fr-FR"/>
              </w:rPr>
              <w:t>Numele conducatorului auto</w:t>
            </w:r>
          </w:p>
        </w:tc>
      </w:tr>
      <w:tr w:rsidR="00A86D7D" w:rsidRPr="00176CFE" w:rsidTr="007C26B9">
        <w:trPr>
          <w:trHeight w:val="504"/>
        </w:trPr>
        <w:tc>
          <w:tcPr>
            <w:tcW w:w="600" w:type="dxa"/>
          </w:tcPr>
          <w:p w:rsidR="00A86D7D" w:rsidRPr="00176CFE" w:rsidRDefault="00A86D7D">
            <w:pPr>
              <w:rPr>
                <w:sz w:val="26"/>
                <w:szCs w:val="26"/>
                <w:lang w:val="fr-FR"/>
              </w:rPr>
            </w:pPr>
          </w:p>
        </w:tc>
        <w:tc>
          <w:tcPr>
            <w:tcW w:w="3000" w:type="dxa"/>
          </w:tcPr>
          <w:p w:rsidR="00A86D7D" w:rsidRPr="00176CFE" w:rsidRDefault="00A86D7D">
            <w:pPr>
              <w:rPr>
                <w:sz w:val="26"/>
                <w:szCs w:val="26"/>
                <w:lang w:val="fr-FR"/>
              </w:rPr>
            </w:pPr>
          </w:p>
        </w:tc>
        <w:tc>
          <w:tcPr>
            <w:tcW w:w="3000" w:type="dxa"/>
          </w:tcPr>
          <w:p w:rsidR="00A86D7D" w:rsidRPr="00176CFE" w:rsidRDefault="00A86D7D">
            <w:pPr>
              <w:rPr>
                <w:sz w:val="26"/>
                <w:szCs w:val="26"/>
                <w:lang w:val="fr-FR"/>
              </w:rPr>
            </w:pPr>
          </w:p>
        </w:tc>
        <w:tc>
          <w:tcPr>
            <w:tcW w:w="3240" w:type="dxa"/>
          </w:tcPr>
          <w:p w:rsidR="00A86D7D" w:rsidRPr="00176CFE" w:rsidRDefault="00A86D7D">
            <w:pPr>
              <w:rPr>
                <w:sz w:val="26"/>
                <w:szCs w:val="26"/>
                <w:lang w:val="fr-FR"/>
              </w:rPr>
            </w:pPr>
          </w:p>
        </w:tc>
      </w:tr>
    </w:tbl>
    <w:p w:rsidR="00A86D7D" w:rsidRPr="00176CFE" w:rsidRDefault="00A86D7D" w:rsidP="007C26B9">
      <w:pPr>
        <w:rPr>
          <w:sz w:val="26"/>
          <w:szCs w:val="26"/>
          <w:lang w:val="fr-FR"/>
        </w:rPr>
      </w:pPr>
    </w:p>
    <w:p w:rsidR="00A86D7D" w:rsidRPr="00176CFE" w:rsidRDefault="00A86D7D" w:rsidP="007C26B9">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59"/>
        <w:gridCol w:w="2388"/>
      </w:tblGrid>
      <w:tr w:rsidR="00A86D7D" w:rsidRPr="00176CFE" w:rsidTr="007C26B9">
        <w:tc>
          <w:tcPr>
            <w:tcW w:w="600" w:type="dxa"/>
          </w:tcPr>
          <w:p w:rsidR="00A86D7D" w:rsidRPr="00176CFE" w:rsidRDefault="00A86D7D">
            <w:pPr>
              <w:rPr>
                <w:sz w:val="26"/>
                <w:szCs w:val="26"/>
                <w:lang w:val="fr-FR"/>
              </w:rPr>
            </w:pPr>
            <w:r w:rsidRPr="00176CFE">
              <w:rPr>
                <w:sz w:val="26"/>
                <w:szCs w:val="26"/>
                <w:lang w:val="fr-FR"/>
              </w:rPr>
              <w:t>Nr. crt.</w:t>
            </w:r>
          </w:p>
        </w:tc>
        <w:tc>
          <w:tcPr>
            <w:tcW w:w="6840" w:type="dxa"/>
          </w:tcPr>
          <w:p w:rsidR="00A86D7D" w:rsidRPr="00176CFE" w:rsidRDefault="00A86D7D">
            <w:pPr>
              <w:jc w:val="center"/>
              <w:rPr>
                <w:sz w:val="26"/>
                <w:szCs w:val="26"/>
                <w:lang w:val="fr-FR"/>
              </w:rPr>
            </w:pPr>
            <w:r w:rsidRPr="00176CFE">
              <w:rPr>
                <w:sz w:val="26"/>
                <w:szCs w:val="26"/>
                <w:lang w:val="fr-FR"/>
              </w:rPr>
              <w:t>Denumire echipamente/ materiale/ substante</w:t>
            </w:r>
          </w:p>
        </w:tc>
        <w:tc>
          <w:tcPr>
            <w:tcW w:w="2400" w:type="dxa"/>
          </w:tcPr>
          <w:p w:rsidR="00A86D7D" w:rsidRPr="00176CFE" w:rsidRDefault="00A86D7D">
            <w:pPr>
              <w:jc w:val="center"/>
              <w:rPr>
                <w:sz w:val="26"/>
                <w:szCs w:val="26"/>
                <w:lang w:val="fr-FR"/>
              </w:rPr>
            </w:pPr>
            <w:r w:rsidRPr="00176CFE">
              <w:rPr>
                <w:sz w:val="26"/>
                <w:szCs w:val="26"/>
                <w:lang w:val="fr-FR"/>
              </w:rPr>
              <w:t>Nr. buc</w:t>
            </w:r>
            <w:proofErr w:type="gramStart"/>
            <w:r w:rsidRPr="00176CFE">
              <w:rPr>
                <w:sz w:val="26"/>
                <w:szCs w:val="26"/>
                <w:lang w:val="fr-FR"/>
              </w:rPr>
              <w:t>./</w:t>
            </w:r>
            <w:proofErr w:type="gramEnd"/>
            <w:r w:rsidRPr="00176CFE">
              <w:rPr>
                <w:sz w:val="26"/>
                <w:szCs w:val="26"/>
                <w:lang w:val="fr-FR"/>
              </w:rPr>
              <w:t>cantitate</w:t>
            </w:r>
          </w:p>
        </w:tc>
      </w:tr>
      <w:tr w:rsidR="00A86D7D" w:rsidRPr="00176CFE" w:rsidTr="007C26B9">
        <w:trPr>
          <w:trHeight w:val="474"/>
        </w:trPr>
        <w:tc>
          <w:tcPr>
            <w:tcW w:w="600" w:type="dxa"/>
          </w:tcPr>
          <w:p w:rsidR="00A86D7D" w:rsidRPr="00176CFE" w:rsidRDefault="00A86D7D">
            <w:pPr>
              <w:rPr>
                <w:sz w:val="26"/>
                <w:szCs w:val="26"/>
                <w:lang w:val="fr-FR"/>
              </w:rPr>
            </w:pPr>
          </w:p>
        </w:tc>
        <w:tc>
          <w:tcPr>
            <w:tcW w:w="6840" w:type="dxa"/>
          </w:tcPr>
          <w:p w:rsidR="00A86D7D" w:rsidRPr="00176CFE" w:rsidRDefault="00A86D7D">
            <w:pPr>
              <w:rPr>
                <w:sz w:val="26"/>
                <w:szCs w:val="26"/>
                <w:lang w:val="fr-FR"/>
              </w:rPr>
            </w:pPr>
          </w:p>
        </w:tc>
        <w:tc>
          <w:tcPr>
            <w:tcW w:w="2400" w:type="dxa"/>
          </w:tcPr>
          <w:p w:rsidR="00A86D7D" w:rsidRPr="00176CFE" w:rsidRDefault="00A86D7D">
            <w:pPr>
              <w:rPr>
                <w:sz w:val="26"/>
                <w:szCs w:val="26"/>
                <w:lang w:val="fr-FR"/>
              </w:rPr>
            </w:pPr>
          </w:p>
        </w:tc>
      </w:tr>
    </w:tbl>
    <w:p w:rsidR="00A86D7D" w:rsidRPr="00176CFE" w:rsidRDefault="00A86D7D" w:rsidP="007C26B9">
      <w:pPr>
        <w:rPr>
          <w:sz w:val="26"/>
          <w:szCs w:val="26"/>
          <w:lang w:val="fr-FR"/>
        </w:rPr>
      </w:pPr>
    </w:p>
    <w:p w:rsidR="00A86D7D" w:rsidRPr="00176CFE" w:rsidRDefault="00A86D7D" w:rsidP="007C26B9">
      <w:pPr>
        <w:rPr>
          <w:sz w:val="26"/>
          <w:szCs w:val="26"/>
          <w:lang w:val="fr-FR"/>
        </w:rPr>
      </w:pPr>
    </w:p>
    <w:p w:rsidR="00A86D7D" w:rsidRPr="00176CFE" w:rsidRDefault="00A86D7D" w:rsidP="007C26B9">
      <w:pPr>
        <w:rPr>
          <w:sz w:val="26"/>
          <w:szCs w:val="26"/>
          <w:lang w:val="fr-FR"/>
        </w:rPr>
      </w:pPr>
    </w:p>
    <w:p w:rsidR="00A86D7D" w:rsidRPr="00176CFE" w:rsidRDefault="00A86D7D" w:rsidP="007C26B9">
      <w:pPr>
        <w:rPr>
          <w:sz w:val="26"/>
          <w:szCs w:val="26"/>
        </w:rPr>
      </w:pPr>
      <w:r w:rsidRPr="00176CFE">
        <w:rPr>
          <w:sz w:val="26"/>
          <w:szCs w:val="26"/>
        </w:rPr>
        <w:t xml:space="preserve">                                                                                                 Contractant                                                       </w:t>
      </w:r>
    </w:p>
    <w:p w:rsidR="00A86D7D" w:rsidRPr="00176CFE" w:rsidRDefault="00A86D7D" w:rsidP="007C26B9">
      <w:pPr>
        <w:ind w:left="4320"/>
        <w:jc w:val="right"/>
        <w:rPr>
          <w:sz w:val="26"/>
          <w:szCs w:val="26"/>
        </w:rPr>
      </w:pPr>
      <w:r w:rsidRPr="00176CFE">
        <w:rPr>
          <w:sz w:val="26"/>
          <w:szCs w:val="26"/>
        </w:rPr>
        <w:t xml:space="preserve">                                                                                                 …………………..………..………………</w:t>
      </w:r>
    </w:p>
    <w:p w:rsidR="00A86D7D" w:rsidRPr="00176CFE" w:rsidRDefault="00A86D7D" w:rsidP="007C26B9">
      <w:pPr>
        <w:rPr>
          <w:sz w:val="26"/>
          <w:szCs w:val="26"/>
        </w:rPr>
      </w:pPr>
      <w:r w:rsidRPr="00176CFE">
        <w:rPr>
          <w:sz w:val="26"/>
          <w:szCs w:val="26"/>
        </w:rPr>
        <w:t xml:space="preserve">                         </w:t>
      </w:r>
    </w:p>
    <w:p w:rsidR="00A86D7D" w:rsidRPr="00176CFE" w:rsidRDefault="00A86D7D" w:rsidP="007C26B9">
      <w:pPr>
        <w:rPr>
          <w:sz w:val="26"/>
          <w:szCs w:val="26"/>
        </w:rPr>
      </w:pPr>
      <w:r w:rsidRPr="00176CFE">
        <w:rPr>
          <w:sz w:val="26"/>
          <w:szCs w:val="26"/>
        </w:rPr>
        <w:t xml:space="preserve">                                                   </w:t>
      </w:r>
    </w:p>
    <w:p w:rsidR="00A86D7D" w:rsidRPr="00176CFE" w:rsidRDefault="00A86D7D" w:rsidP="007C26B9">
      <w:pPr>
        <w:rPr>
          <w:sz w:val="26"/>
          <w:szCs w:val="26"/>
        </w:rPr>
      </w:pPr>
    </w:p>
    <w:p w:rsidR="00A86D7D" w:rsidRPr="00176CFE" w:rsidRDefault="00A86D7D" w:rsidP="007C26B9">
      <w:pPr>
        <w:rPr>
          <w:sz w:val="26"/>
          <w:szCs w:val="26"/>
          <w:lang w:val="fr-FR"/>
        </w:rPr>
      </w:pPr>
      <w:r w:rsidRPr="00176CFE">
        <w:rPr>
          <w:sz w:val="26"/>
          <w:szCs w:val="26"/>
          <w:lang w:val="fr-FR"/>
        </w:rPr>
        <w:t>Nota: telefoane de contact în cazul producerii unui eveniment :</w:t>
      </w:r>
    </w:p>
    <w:p w:rsidR="00A86D7D" w:rsidRPr="00176CFE" w:rsidRDefault="00A86D7D" w:rsidP="007C26B9">
      <w:pPr>
        <w:rPr>
          <w:sz w:val="26"/>
          <w:szCs w:val="26"/>
        </w:rPr>
      </w:pPr>
      <w:r w:rsidRPr="00176CFE">
        <w:rPr>
          <w:sz w:val="26"/>
          <w:szCs w:val="26"/>
          <w:lang w:val="fr-FR"/>
        </w:rPr>
        <w:t xml:space="preserve">          </w:t>
      </w:r>
      <w:r w:rsidRPr="00176CFE">
        <w:rPr>
          <w:sz w:val="26"/>
          <w:szCs w:val="26"/>
        </w:rPr>
        <w:t>Contractant …………………………………………</w:t>
      </w:r>
    </w:p>
    <w:p w:rsidR="00A86D7D" w:rsidRPr="00176CFE" w:rsidRDefault="00A86D7D" w:rsidP="007C26B9">
      <w:pPr>
        <w:rPr>
          <w:sz w:val="26"/>
          <w:szCs w:val="26"/>
        </w:rPr>
      </w:pPr>
      <w:r w:rsidRPr="00176CFE">
        <w:rPr>
          <w:sz w:val="26"/>
          <w:szCs w:val="26"/>
        </w:rPr>
        <w:t xml:space="preserve">          Subcontractant ……………………………………..   </w:t>
      </w:r>
    </w:p>
    <w:p w:rsidR="00A86D7D" w:rsidRPr="00176CFE" w:rsidRDefault="00A86D7D" w:rsidP="007C26B9">
      <w:pPr>
        <w:rPr>
          <w:sz w:val="26"/>
          <w:szCs w:val="26"/>
        </w:rPr>
      </w:pPr>
      <w:r w:rsidRPr="00176CFE">
        <w:rPr>
          <w:sz w:val="26"/>
          <w:szCs w:val="26"/>
        </w:rPr>
        <w:t xml:space="preserve">          Coordonator lucrare………….. ……………………</w:t>
      </w:r>
    </w:p>
    <w:p w:rsidR="00A86D7D" w:rsidRPr="00176CFE" w:rsidRDefault="00A86D7D" w:rsidP="007C26B9">
      <w:pPr>
        <w:rPr>
          <w:sz w:val="26"/>
          <w:szCs w:val="26"/>
          <w:lang w:val="es-ES"/>
        </w:rPr>
      </w:pPr>
    </w:p>
    <w:p w:rsidR="00A86D7D" w:rsidRDefault="00A86D7D" w:rsidP="007C26B9">
      <w:pPr>
        <w:rPr>
          <w:sz w:val="26"/>
          <w:szCs w:val="26"/>
          <w:lang w:val="es-ES"/>
        </w:rPr>
      </w:pPr>
    </w:p>
    <w:p w:rsidR="00A86D7D" w:rsidRDefault="00A86D7D" w:rsidP="007C26B9">
      <w:pPr>
        <w:rPr>
          <w:sz w:val="26"/>
          <w:szCs w:val="26"/>
          <w:lang w:val="es-ES"/>
        </w:rPr>
      </w:pPr>
    </w:p>
    <w:p w:rsidR="00A86D7D" w:rsidRPr="00176CFE" w:rsidRDefault="00A86D7D" w:rsidP="007C26B9">
      <w:pPr>
        <w:rPr>
          <w:sz w:val="26"/>
          <w:szCs w:val="26"/>
          <w:lang w:val="es-ES"/>
        </w:rPr>
      </w:pPr>
    </w:p>
    <w:p w:rsidR="00A86D7D" w:rsidRPr="00176CFE" w:rsidRDefault="00A86D7D" w:rsidP="007C26B9">
      <w:pPr>
        <w:rPr>
          <w:sz w:val="26"/>
          <w:szCs w:val="26"/>
          <w:lang w:val="es-ES"/>
        </w:rPr>
      </w:pPr>
    </w:p>
    <w:p w:rsidR="00A86D7D" w:rsidRDefault="00A86D7D" w:rsidP="007C26B9">
      <w:pPr>
        <w:jc w:val="right"/>
        <w:rPr>
          <w:sz w:val="26"/>
          <w:szCs w:val="26"/>
        </w:rPr>
      </w:pPr>
    </w:p>
    <w:p w:rsidR="00A86D7D" w:rsidRPr="00176CFE" w:rsidRDefault="00A86D7D" w:rsidP="007C26B9">
      <w:pPr>
        <w:jc w:val="right"/>
        <w:rPr>
          <w:sz w:val="26"/>
          <w:szCs w:val="26"/>
        </w:rPr>
      </w:pPr>
      <w:r w:rsidRPr="00176CFE">
        <w:rPr>
          <w:sz w:val="26"/>
          <w:szCs w:val="26"/>
        </w:rPr>
        <w:t>ANEXA 2</w:t>
      </w:r>
    </w:p>
    <w:p w:rsidR="00A86D7D" w:rsidRPr="00176CFE" w:rsidRDefault="00A86D7D" w:rsidP="007C26B9">
      <w:pPr>
        <w:rPr>
          <w:sz w:val="26"/>
          <w:szCs w:val="26"/>
        </w:rPr>
      </w:pPr>
    </w:p>
    <w:p w:rsidR="00A86D7D" w:rsidRPr="00176CFE" w:rsidRDefault="00A86D7D" w:rsidP="007C26B9">
      <w:pPr>
        <w:rPr>
          <w:sz w:val="26"/>
          <w:szCs w:val="26"/>
        </w:rPr>
      </w:pPr>
    </w:p>
    <w:p w:rsidR="00A86D7D" w:rsidRPr="00176CFE" w:rsidRDefault="00A86D7D" w:rsidP="007C26B9">
      <w:pPr>
        <w:jc w:val="center"/>
        <w:rPr>
          <w:b/>
          <w:i/>
          <w:sz w:val="26"/>
          <w:szCs w:val="26"/>
        </w:rPr>
      </w:pPr>
      <w:proofErr w:type="gramStart"/>
      <w:r w:rsidRPr="00176CFE">
        <w:rPr>
          <w:b/>
          <w:i/>
          <w:sz w:val="26"/>
          <w:szCs w:val="26"/>
        </w:rPr>
        <w:t>FIŞ</w:t>
      </w:r>
      <w:r w:rsidRPr="00176CFE">
        <w:rPr>
          <w:b/>
          <w:bCs/>
          <w:i/>
          <w:sz w:val="26"/>
          <w:szCs w:val="26"/>
          <w:lang w:val="ro-RO"/>
        </w:rPr>
        <w:t>Ă</w:t>
      </w:r>
      <w:r w:rsidRPr="00176CFE">
        <w:rPr>
          <w:b/>
          <w:i/>
          <w:sz w:val="26"/>
          <w:szCs w:val="26"/>
        </w:rPr>
        <w:t xml:space="preserve">  DE</w:t>
      </w:r>
      <w:proofErr w:type="gramEnd"/>
      <w:r w:rsidRPr="00176CFE">
        <w:rPr>
          <w:b/>
          <w:i/>
          <w:sz w:val="26"/>
          <w:szCs w:val="26"/>
        </w:rPr>
        <w:t xml:space="preserve">  INSTRUIRE  COLECTIV</w:t>
      </w:r>
      <w:r w:rsidRPr="00176CFE">
        <w:rPr>
          <w:b/>
          <w:bCs/>
          <w:i/>
          <w:sz w:val="26"/>
          <w:szCs w:val="26"/>
          <w:lang w:val="ro-RO"/>
        </w:rPr>
        <w:t>Ă</w:t>
      </w:r>
    </w:p>
    <w:p w:rsidR="00A86D7D" w:rsidRPr="00176CFE" w:rsidRDefault="00A86D7D" w:rsidP="007C26B9">
      <w:pPr>
        <w:jc w:val="center"/>
        <w:rPr>
          <w:sz w:val="26"/>
          <w:szCs w:val="26"/>
        </w:rPr>
      </w:pPr>
      <w:proofErr w:type="gramStart"/>
      <w:r w:rsidRPr="00176CFE">
        <w:rPr>
          <w:sz w:val="26"/>
          <w:szCs w:val="26"/>
        </w:rPr>
        <w:t>privind</w:t>
      </w:r>
      <w:proofErr w:type="gramEnd"/>
      <w:r w:rsidRPr="00176CFE">
        <w:rPr>
          <w:sz w:val="26"/>
          <w:szCs w:val="26"/>
        </w:rPr>
        <w:t xml:space="preserve"> securitatea şi sanǎtatea în munca - situaţii de urgenţǎ - protecţia mediului</w:t>
      </w:r>
    </w:p>
    <w:p w:rsidR="00A86D7D" w:rsidRPr="00176CFE" w:rsidRDefault="00A86D7D" w:rsidP="007C26B9">
      <w:pPr>
        <w:jc w:val="center"/>
        <w:rPr>
          <w:sz w:val="26"/>
          <w:szCs w:val="26"/>
        </w:rPr>
      </w:pPr>
      <w:proofErr w:type="gramStart"/>
      <w:r w:rsidRPr="00176CFE">
        <w:rPr>
          <w:sz w:val="26"/>
          <w:szCs w:val="26"/>
        </w:rPr>
        <w:t>întocmita</w:t>
      </w:r>
      <w:proofErr w:type="gramEnd"/>
      <w:r w:rsidRPr="00176CFE">
        <w:rPr>
          <w:sz w:val="26"/>
          <w:szCs w:val="26"/>
        </w:rPr>
        <w:t xml:space="preserve"> azi ………………………</w:t>
      </w:r>
    </w:p>
    <w:p w:rsidR="00A86D7D" w:rsidRPr="00176CFE" w:rsidRDefault="00A86D7D" w:rsidP="007C26B9">
      <w:pPr>
        <w:jc w:val="center"/>
        <w:rPr>
          <w:sz w:val="26"/>
          <w:szCs w:val="26"/>
          <w:lang w:val="it-IT"/>
        </w:rPr>
      </w:pPr>
      <w:r w:rsidRPr="00176CFE">
        <w:rPr>
          <w:sz w:val="26"/>
          <w:szCs w:val="26"/>
          <w:lang w:val="it-IT"/>
        </w:rPr>
        <w:t xml:space="preserve">în baza convenţiei nr........../.............................. </w:t>
      </w:r>
    </w:p>
    <w:p w:rsidR="00A86D7D" w:rsidRPr="00176CFE" w:rsidRDefault="00A86D7D" w:rsidP="007C26B9">
      <w:pPr>
        <w:jc w:val="center"/>
        <w:rPr>
          <w:sz w:val="26"/>
          <w:szCs w:val="26"/>
          <w:lang w:val="it-IT"/>
        </w:rPr>
      </w:pPr>
    </w:p>
    <w:p w:rsidR="00A86D7D" w:rsidRPr="00176CFE" w:rsidRDefault="00A86D7D" w:rsidP="007C26B9">
      <w:pPr>
        <w:jc w:val="both"/>
        <w:rPr>
          <w:sz w:val="26"/>
          <w:szCs w:val="26"/>
          <w:lang w:val="it-IT"/>
        </w:rPr>
      </w:pPr>
      <w:r w:rsidRPr="00176CFE">
        <w:rPr>
          <w:sz w:val="26"/>
          <w:szCs w:val="26"/>
          <w:lang w:val="it-IT"/>
        </w:rPr>
        <w:tab/>
      </w:r>
    </w:p>
    <w:p w:rsidR="00A86D7D" w:rsidRPr="00176CFE" w:rsidRDefault="00A86D7D" w:rsidP="007C26B9">
      <w:pPr>
        <w:jc w:val="both"/>
        <w:rPr>
          <w:sz w:val="26"/>
          <w:szCs w:val="26"/>
          <w:lang w:val="it-IT"/>
        </w:rPr>
      </w:pPr>
      <w:r w:rsidRPr="00176CFE">
        <w:rPr>
          <w:sz w:val="26"/>
          <w:szCs w:val="26"/>
          <w:lang w:val="it-IT"/>
        </w:rPr>
        <w:tab/>
        <w:t>Subsemnatul ....................................... av</w:t>
      </w:r>
      <w:r w:rsidRPr="00176CFE">
        <w:rPr>
          <w:sz w:val="26"/>
          <w:szCs w:val="26"/>
          <w:lang w:val="ro-RO"/>
        </w:rPr>
        <w:t>â</w:t>
      </w:r>
      <w:r w:rsidRPr="00176CFE">
        <w:rPr>
          <w:sz w:val="26"/>
          <w:szCs w:val="26"/>
          <w:lang w:val="it-IT"/>
        </w:rPr>
        <w:t xml:space="preserve">nd funcţia de ..................................., am procedat la instruirea unui numǎr de ..... persoane, de la SC ................................... , conform tabelului </w:t>
      </w:r>
      <w:r w:rsidRPr="00176CFE">
        <w:rPr>
          <w:color w:val="000000"/>
          <w:sz w:val="26"/>
          <w:szCs w:val="26"/>
          <w:lang w:val="it-IT"/>
        </w:rPr>
        <w:t>nominal de mai jos</w:t>
      </w:r>
      <w:r w:rsidRPr="00176CFE">
        <w:rPr>
          <w:sz w:val="26"/>
          <w:szCs w:val="26"/>
          <w:lang w:val="it-IT"/>
        </w:rPr>
        <w:t>, în domeniul SSM-SU-PM,  pentru prezenţa acestora  în incinta ELCEN/ CTE/ UR ......................, în perioada......................, conform contract nr....................</w:t>
      </w:r>
    </w:p>
    <w:p w:rsidR="00A86D7D" w:rsidRPr="00176CFE" w:rsidRDefault="00A86D7D" w:rsidP="007C26B9">
      <w:pPr>
        <w:ind w:firstLine="720"/>
        <w:jc w:val="both"/>
        <w:rPr>
          <w:sz w:val="26"/>
          <w:szCs w:val="26"/>
          <w:lang w:val="it-IT"/>
        </w:rPr>
      </w:pPr>
      <w:r w:rsidRPr="00176CFE">
        <w:rPr>
          <w:sz w:val="26"/>
          <w:szCs w:val="26"/>
          <w:lang w:val="ro-RO"/>
        </w:rPr>
        <w:t>Î</w:t>
      </w:r>
      <w:r w:rsidRPr="00176CFE">
        <w:rPr>
          <w:sz w:val="26"/>
          <w:szCs w:val="26"/>
          <w:lang w:val="it-IT"/>
        </w:rPr>
        <w:t>n cadrul instruirii SSM-SU-PM s-au prelucrat urmatoarele materiale:</w:t>
      </w:r>
    </w:p>
    <w:p w:rsidR="00A86D7D" w:rsidRPr="00176CFE" w:rsidRDefault="00A86D7D" w:rsidP="007C26B9">
      <w:pPr>
        <w:jc w:val="both"/>
        <w:rPr>
          <w:sz w:val="26"/>
          <w:szCs w:val="26"/>
          <w:lang w:val="it-IT"/>
        </w:rPr>
      </w:pPr>
      <w:r w:rsidRPr="00176CFE">
        <w:rPr>
          <w:sz w:val="26"/>
          <w:szCs w:val="26"/>
          <w:lang w:val="it-IT"/>
        </w:rPr>
        <w:t>…………………………………………………………………………………………………………………………………………………………………………………………………………………………………………………………………………………………………………………………………………………………………………………………………………………………………………………………………………………………………………………………………………………………………………………………………………………………………………………………………………………………………………………………………………………………………………………………………………………………………………………………………………………………………………………………………………………………………………………………………………………………...............</w:t>
      </w:r>
    </w:p>
    <w:p w:rsidR="00A86D7D" w:rsidRPr="00176CFE" w:rsidRDefault="00A86D7D" w:rsidP="007C26B9">
      <w:pPr>
        <w:jc w:val="both"/>
        <w:rPr>
          <w:sz w:val="26"/>
          <w:szCs w:val="26"/>
          <w:lang w:val="it-IT"/>
        </w:rPr>
      </w:pPr>
    </w:p>
    <w:p w:rsidR="00A86D7D" w:rsidRPr="00176CFE" w:rsidRDefault="00A86D7D" w:rsidP="007C26B9">
      <w:pPr>
        <w:jc w:val="both"/>
        <w:rPr>
          <w:sz w:val="26"/>
          <w:szCs w:val="26"/>
          <w:lang w:val="it-IT"/>
        </w:rPr>
      </w:pPr>
      <w:r w:rsidRPr="00176CFE">
        <w:rPr>
          <w:sz w:val="26"/>
          <w:szCs w:val="26"/>
          <w:lang w:val="it-IT"/>
        </w:rPr>
        <w:tab/>
        <w:t>Prezenta fisǎ de instructaj a fost intocmita in 2 exemplare; un exemplar se pǎstreaza la RSSM.............., iar un exemplar se va inmana reprezentantului contractantului.</w:t>
      </w:r>
    </w:p>
    <w:p w:rsidR="00A86D7D" w:rsidRPr="00176CFE" w:rsidRDefault="00A86D7D" w:rsidP="007C26B9">
      <w:pPr>
        <w:rPr>
          <w:sz w:val="26"/>
          <w:szCs w:val="26"/>
          <w:lang w:val="it-IT"/>
        </w:rPr>
      </w:pPr>
    </w:p>
    <w:p w:rsidR="00A86D7D" w:rsidRPr="00176CFE" w:rsidRDefault="00A86D7D" w:rsidP="007C26B9">
      <w:pPr>
        <w:rPr>
          <w:sz w:val="26"/>
          <w:szCs w:val="26"/>
          <w:lang w:val="it-IT"/>
        </w:rPr>
      </w:pPr>
    </w:p>
    <w:p w:rsidR="00A86D7D" w:rsidRPr="00176CFE" w:rsidRDefault="00A86D7D" w:rsidP="007C26B9">
      <w:pPr>
        <w:rPr>
          <w:sz w:val="26"/>
          <w:szCs w:val="26"/>
          <w:lang w:val="it-IT"/>
        </w:rPr>
      </w:pPr>
    </w:p>
    <w:p w:rsidR="00A86D7D" w:rsidRPr="00176CFE" w:rsidRDefault="00A86D7D" w:rsidP="007C26B9">
      <w:pPr>
        <w:rPr>
          <w:sz w:val="26"/>
          <w:szCs w:val="26"/>
          <w:lang w:val="it-IT"/>
        </w:rPr>
      </w:pPr>
      <w:r w:rsidRPr="00176CFE">
        <w:rPr>
          <w:sz w:val="26"/>
          <w:szCs w:val="26"/>
          <w:lang w:val="it-IT"/>
        </w:rPr>
        <w:t xml:space="preserve">                                                                                         Semnǎtura, funcţia, </w:t>
      </w:r>
    </w:p>
    <w:p w:rsidR="00A86D7D" w:rsidRPr="00176CFE" w:rsidRDefault="00A86D7D" w:rsidP="007C26B9">
      <w:pPr>
        <w:rPr>
          <w:sz w:val="26"/>
          <w:szCs w:val="26"/>
          <w:lang w:val="it-IT"/>
        </w:rPr>
      </w:pPr>
      <w:r w:rsidRPr="00176CFE">
        <w:rPr>
          <w:sz w:val="26"/>
          <w:szCs w:val="26"/>
          <w:lang w:val="it-IT"/>
        </w:rPr>
        <w:t xml:space="preserve">                                                                    celui care a efectuat instruirea</w:t>
      </w:r>
    </w:p>
    <w:p w:rsidR="00A86D7D" w:rsidRPr="00176CFE" w:rsidRDefault="00A86D7D" w:rsidP="007C26B9">
      <w:pPr>
        <w:ind w:left="5040"/>
        <w:rPr>
          <w:sz w:val="26"/>
          <w:szCs w:val="26"/>
          <w:lang w:val="it-IT"/>
        </w:rPr>
      </w:pPr>
      <w:r w:rsidRPr="00176CFE">
        <w:rPr>
          <w:sz w:val="26"/>
          <w:szCs w:val="26"/>
          <w:lang w:val="it-IT"/>
        </w:rPr>
        <w:t xml:space="preserve">                                                                                       .........................................................</w:t>
      </w:r>
    </w:p>
    <w:p w:rsidR="00A86D7D" w:rsidRPr="00176CFE" w:rsidRDefault="00A86D7D" w:rsidP="007C26B9">
      <w:pPr>
        <w:rPr>
          <w:sz w:val="26"/>
          <w:szCs w:val="26"/>
          <w:lang w:val="it-IT"/>
        </w:rPr>
      </w:pPr>
    </w:p>
    <w:p w:rsidR="00A86D7D" w:rsidRPr="00176CFE" w:rsidRDefault="00A86D7D" w:rsidP="007C26B9">
      <w:pPr>
        <w:rPr>
          <w:sz w:val="26"/>
          <w:szCs w:val="26"/>
          <w:lang w:val="it-IT"/>
        </w:rPr>
      </w:pPr>
      <w:r w:rsidRPr="00176CFE">
        <w:rPr>
          <w:sz w:val="26"/>
          <w:szCs w:val="26"/>
          <w:lang w:val="it-IT"/>
        </w:rPr>
        <w:t>Resp. SSM .............................</w:t>
      </w:r>
    </w:p>
    <w:p w:rsidR="00A86D7D" w:rsidRPr="00176CFE" w:rsidRDefault="00A86D7D" w:rsidP="007C26B9">
      <w:pPr>
        <w:rPr>
          <w:sz w:val="26"/>
          <w:szCs w:val="26"/>
          <w:lang w:val="it-IT"/>
        </w:rPr>
      </w:pPr>
    </w:p>
    <w:p w:rsidR="00A86D7D" w:rsidRPr="00176CFE" w:rsidRDefault="00A86D7D" w:rsidP="007C26B9">
      <w:pPr>
        <w:rPr>
          <w:sz w:val="26"/>
          <w:szCs w:val="26"/>
          <w:lang w:val="it-IT"/>
        </w:rPr>
      </w:pPr>
      <w:r w:rsidRPr="00176CFE">
        <w:rPr>
          <w:sz w:val="26"/>
          <w:szCs w:val="26"/>
          <w:lang w:val="it-IT"/>
        </w:rPr>
        <w:t>Resp. SU ..................................</w:t>
      </w:r>
    </w:p>
    <w:p w:rsidR="00A86D7D" w:rsidRPr="00176CFE" w:rsidRDefault="00A86D7D" w:rsidP="007C26B9">
      <w:pPr>
        <w:rPr>
          <w:sz w:val="26"/>
          <w:szCs w:val="26"/>
          <w:lang w:val="it-IT"/>
        </w:rPr>
      </w:pPr>
    </w:p>
    <w:p w:rsidR="00A86D7D" w:rsidRPr="00176CFE" w:rsidRDefault="00A86D7D" w:rsidP="007C26B9">
      <w:pPr>
        <w:rPr>
          <w:sz w:val="26"/>
          <w:szCs w:val="26"/>
          <w:lang w:val="it-IT"/>
        </w:rPr>
      </w:pPr>
      <w:r w:rsidRPr="00176CFE">
        <w:rPr>
          <w:sz w:val="26"/>
          <w:szCs w:val="26"/>
          <w:lang w:val="it-IT"/>
        </w:rPr>
        <w:t>Resp. PM ..............................</w:t>
      </w:r>
    </w:p>
    <w:p w:rsidR="00A86D7D" w:rsidRPr="00176CFE" w:rsidRDefault="00A86D7D" w:rsidP="007C26B9">
      <w:pPr>
        <w:jc w:val="center"/>
        <w:rPr>
          <w:sz w:val="26"/>
          <w:szCs w:val="26"/>
          <w:lang w:val="es-ES"/>
        </w:rPr>
      </w:pPr>
    </w:p>
    <w:p w:rsidR="00A86D7D" w:rsidRPr="00176CFE" w:rsidRDefault="00A86D7D" w:rsidP="007C26B9">
      <w:pPr>
        <w:jc w:val="right"/>
        <w:rPr>
          <w:sz w:val="26"/>
          <w:szCs w:val="26"/>
          <w:lang w:val="es-ES"/>
        </w:rPr>
      </w:pPr>
    </w:p>
    <w:p w:rsidR="00A86D7D" w:rsidRPr="00176CFE" w:rsidRDefault="00A86D7D" w:rsidP="007C26B9">
      <w:pPr>
        <w:jc w:val="center"/>
        <w:rPr>
          <w:b/>
          <w:i/>
          <w:sz w:val="26"/>
          <w:szCs w:val="26"/>
          <w:lang w:val="es-ES"/>
        </w:rPr>
      </w:pPr>
    </w:p>
    <w:p w:rsidR="00A86D7D" w:rsidRPr="00176CFE" w:rsidRDefault="00A86D7D" w:rsidP="007C26B9">
      <w:pPr>
        <w:jc w:val="center"/>
        <w:rPr>
          <w:b/>
          <w:i/>
          <w:sz w:val="26"/>
          <w:szCs w:val="26"/>
          <w:lang w:val="es-ES"/>
        </w:rPr>
      </w:pPr>
    </w:p>
    <w:p w:rsidR="00A86D7D" w:rsidRPr="00176CFE" w:rsidRDefault="00A86D7D" w:rsidP="007C26B9">
      <w:pPr>
        <w:rPr>
          <w:b/>
          <w:i/>
          <w:sz w:val="26"/>
          <w:szCs w:val="26"/>
          <w:lang w:val="es-ES"/>
        </w:rPr>
      </w:pPr>
    </w:p>
    <w:p w:rsidR="00A86D7D" w:rsidRPr="00176CFE" w:rsidRDefault="00A86D7D" w:rsidP="007C26B9">
      <w:pPr>
        <w:jc w:val="center"/>
        <w:rPr>
          <w:b/>
          <w:i/>
          <w:sz w:val="26"/>
          <w:szCs w:val="26"/>
          <w:lang w:val="es-ES"/>
        </w:rPr>
      </w:pPr>
    </w:p>
    <w:p w:rsidR="00A86D7D" w:rsidRDefault="00A86D7D" w:rsidP="007C26B9">
      <w:pPr>
        <w:jc w:val="center"/>
        <w:rPr>
          <w:b/>
          <w:i/>
          <w:sz w:val="26"/>
          <w:szCs w:val="26"/>
          <w:lang w:val="es-ES"/>
        </w:rPr>
      </w:pPr>
    </w:p>
    <w:p w:rsidR="00A86D7D" w:rsidRDefault="00A86D7D" w:rsidP="007C26B9">
      <w:pPr>
        <w:jc w:val="center"/>
        <w:rPr>
          <w:b/>
          <w:i/>
          <w:sz w:val="26"/>
          <w:szCs w:val="26"/>
          <w:lang w:val="es-ES"/>
        </w:rPr>
      </w:pPr>
    </w:p>
    <w:p w:rsidR="00A86D7D" w:rsidRDefault="00A86D7D" w:rsidP="007C26B9">
      <w:pPr>
        <w:jc w:val="center"/>
        <w:rPr>
          <w:b/>
          <w:i/>
          <w:sz w:val="26"/>
          <w:szCs w:val="26"/>
          <w:lang w:val="es-ES"/>
        </w:rPr>
      </w:pPr>
    </w:p>
    <w:p w:rsidR="00A86D7D" w:rsidRPr="00176CFE" w:rsidRDefault="00A86D7D" w:rsidP="007C26B9">
      <w:pPr>
        <w:jc w:val="center"/>
        <w:rPr>
          <w:b/>
          <w:i/>
          <w:sz w:val="26"/>
          <w:szCs w:val="26"/>
          <w:lang w:val="es-ES"/>
        </w:rPr>
      </w:pPr>
      <w:r w:rsidRPr="00176CFE">
        <w:rPr>
          <w:b/>
          <w:i/>
          <w:sz w:val="26"/>
          <w:szCs w:val="26"/>
          <w:lang w:val="es-ES"/>
        </w:rPr>
        <w:t>TABEL  NOMINAL</w:t>
      </w:r>
    </w:p>
    <w:p w:rsidR="00A86D7D" w:rsidRPr="00176CFE" w:rsidRDefault="00A86D7D" w:rsidP="007C26B9">
      <w:pPr>
        <w:jc w:val="center"/>
        <w:rPr>
          <w:b/>
          <w:sz w:val="26"/>
          <w:szCs w:val="26"/>
          <w:lang w:val="es-ES"/>
        </w:rPr>
      </w:pPr>
      <w:proofErr w:type="gramStart"/>
      <w:r w:rsidRPr="00176CFE">
        <w:rPr>
          <w:b/>
          <w:sz w:val="26"/>
          <w:szCs w:val="26"/>
          <w:lang w:val="es-ES"/>
        </w:rPr>
        <w:t>cu</w:t>
      </w:r>
      <w:proofErr w:type="gramEnd"/>
      <w:r w:rsidRPr="00176CFE">
        <w:rPr>
          <w:b/>
          <w:sz w:val="26"/>
          <w:szCs w:val="26"/>
          <w:lang w:val="es-ES"/>
        </w:rPr>
        <w:t xml:space="preserve"> persoanele participante la instruire</w:t>
      </w:r>
    </w:p>
    <w:p w:rsidR="00A86D7D" w:rsidRPr="00176CFE" w:rsidRDefault="00A86D7D" w:rsidP="007C26B9">
      <w:pPr>
        <w:jc w:val="center"/>
        <w:rPr>
          <w:sz w:val="26"/>
          <w:szCs w:val="26"/>
          <w:lang w:val="es-ES"/>
        </w:rPr>
      </w:pPr>
    </w:p>
    <w:p w:rsidR="00A86D7D" w:rsidRPr="00176CFE" w:rsidRDefault="00A86D7D" w:rsidP="007C26B9">
      <w:pPr>
        <w:rPr>
          <w:sz w:val="26"/>
          <w:szCs w:val="26"/>
          <w:lang w:val="es-ES"/>
        </w:rPr>
      </w:pPr>
      <w:r w:rsidRPr="00176CFE">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A86D7D" w:rsidRPr="00176CFE" w:rsidRDefault="00A86D7D" w:rsidP="007C26B9">
      <w:pPr>
        <w:rPr>
          <w:sz w:val="26"/>
          <w:szCs w:val="26"/>
          <w:lang w:val="es-ES"/>
        </w:rPr>
      </w:pPr>
    </w:p>
    <w:p w:rsidR="00A86D7D" w:rsidRPr="00176CFE" w:rsidRDefault="00A86D7D" w:rsidP="007C26B9">
      <w:pPr>
        <w:rPr>
          <w:sz w:val="26"/>
          <w:szCs w:val="26"/>
          <w:lang w:val="es-ES"/>
        </w:rPr>
      </w:pPr>
    </w:p>
    <w:p w:rsidR="00A86D7D" w:rsidRPr="00176CFE" w:rsidRDefault="00A86D7D" w:rsidP="007C26B9">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A86D7D" w:rsidRPr="00176CFE" w:rsidTr="007C26B9">
        <w:tc>
          <w:tcPr>
            <w:tcW w:w="600" w:type="dxa"/>
          </w:tcPr>
          <w:p w:rsidR="00A86D7D" w:rsidRPr="00176CFE" w:rsidRDefault="00A86D7D">
            <w:pPr>
              <w:jc w:val="center"/>
              <w:rPr>
                <w:sz w:val="26"/>
                <w:szCs w:val="26"/>
              </w:rPr>
            </w:pPr>
            <w:r w:rsidRPr="00176CFE">
              <w:rPr>
                <w:sz w:val="26"/>
                <w:szCs w:val="26"/>
              </w:rPr>
              <w:t>Nr. crt.</w:t>
            </w:r>
          </w:p>
        </w:tc>
        <w:tc>
          <w:tcPr>
            <w:tcW w:w="4560" w:type="dxa"/>
          </w:tcPr>
          <w:p w:rsidR="00A86D7D" w:rsidRPr="00176CFE" w:rsidRDefault="00A86D7D">
            <w:pPr>
              <w:jc w:val="center"/>
              <w:rPr>
                <w:sz w:val="26"/>
                <w:szCs w:val="26"/>
              </w:rPr>
            </w:pPr>
            <w:r w:rsidRPr="00176CFE">
              <w:rPr>
                <w:sz w:val="26"/>
                <w:szCs w:val="26"/>
              </w:rPr>
              <w:t>Numele şi Prenumele</w:t>
            </w:r>
          </w:p>
        </w:tc>
        <w:tc>
          <w:tcPr>
            <w:tcW w:w="2520" w:type="dxa"/>
          </w:tcPr>
          <w:p w:rsidR="00A86D7D" w:rsidRPr="00176CFE" w:rsidRDefault="00A86D7D">
            <w:pPr>
              <w:jc w:val="center"/>
              <w:rPr>
                <w:sz w:val="26"/>
                <w:szCs w:val="26"/>
              </w:rPr>
            </w:pPr>
            <w:r w:rsidRPr="00176CFE">
              <w:rPr>
                <w:sz w:val="26"/>
                <w:szCs w:val="26"/>
              </w:rPr>
              <w:t>Act identitate /</w:t>
            </w:r>
          </w:p>
          <w:p w:rsidR="00A86D7D" w:rsidRPr="00176CFE" w:rsidRDefault="00A86D7D">
            <w:pPr>
              <w:jc w:val="center"/>
              <w:rPr>
                <w:sz w:val="26"/>
                <w:szCs w:val="26"/>
              </w:rPr>
            </w:pPr>
            <w:r w:rsidRPr="00176CFE">
              <w:rPr>
                <w:sz w:val="26"/>
                <w:szCs w:val="26"/>
              </w:rPr>
              <w:t>grupa sanguina</w:t>
            </w:r>
          </w:p>
        </w:tc>
        <w:tc>
          <w:tcPr>
            <w:tcW w:w="1920" w:type="dxa"/>
          </w:tcPr>
          <w:p w:rsidR="00A86D7D" w:rsidRPr="00176CFE" w:rsidRDefault="00A86D7D">
            <w:pPr>
              <w:jc w:val="center"/>
              <w:rPr>
                <w:sz w:val="26"/>
                <w:szCs w:val="26"/>
              </w:rPr>
            </w:pPr>
            <w:r w:rsidRPr="00176CFE">
              <w:rPr>
                <w:sz w:val="26"/>
                <w:szCs w:val="26"/>
              </w:rPr>
              <w:t>Semnatura</w:t>
            </w:r>
          </w:p>
        </w:tc>
      </w:tr>
      <w:tr w:rsidR="00A86D7D" w:rsidRPr="00176CFE" w:rsidTr="007C26B9">
        <w:trPr>
          <w:trHeight w:val="137"/>
        </w:trPr>
        <w:tc>
          <w:tcPr>
            <w:tcW w:w="600" w:type="dxa"/>
          </w:tcPr>
          <w:p w:rsidR="00A86D7D" w:rsidRPr="00176CFE" w:rsidRDefault="00A86D7D">
            <w:pPr>
              <w:rPr>
                <w:sz w:val="26"/>
                <w:szCs w:val="26"/>
              </w:rPr>
            </w:pPr>
          </w:p>
        </w:tc>
        <w:tc>
          <w:tcPr>
            <w:tcW w:w="4560" w:type="dxa"/>
          </w:tcPr>
          <w:p w:rsidR="00A86D7D" w:rsidRPr="00176CFE" w:rsidRDefault="00A86D7D">
            <w:pPr>
              <w:rPr>
                <w:sz w:val="26"/>
                <w:szCs w:val="26"/>
              </w:rPr>
            </w:pPr>
          </w:p>
        </w:tc>
        <w:tc>
          <w:tcPr>
            <w:tcW w:w="2520" w:type="dxa"/>
          </w:tcPr>
          <w:p w:rsidR="00A86D7D" w:rsidRPr="00176CFE" w:rsidRDefault="00A86D7D">
            <w:pPr>
              <w:rPr>
                <w:sz w:val="26"/>
                <w:szCs w:val="26"/>
              </w:rPr>
            </w:pPr>
          </w:p>
        </w:tc>
        <w:tc>
          <w:tcPr>
            <w:tcW w:w="1920" w:type="dxa"/>
          </w:tcPr>
          <w:p w:rsidR="00A86D7D" w:rsidRPr="00176CFE" w:rsidRDefault="00A86D7D">
            <w:pPr>
              <w:rPr>
                <w:sz w:val="26"/>
                <w:szCs w:val="26"/>
              </w:rPr>
            </w:pPr>
          </w:p>
        </w:tc>
      </w:tr>
      <w:tr w:rsidR="00A86D7D" w:rsidRPr="00176CFE" w:rsidTr="007C26B9">
        <w:tc>
          <w:tcPr>
            <w:tcW w:w="600" w:type="dxa"/>
          </w:tcPr>
          <w:p w:rsidR="00A86D7D" w:rsidRPr="00176CFE" w:rsidRDefault="00A86D7D">
            <w:pPr>
              <w:rPr>
                <w:sz w:val="26"/>
                <w:szCs w:val="26"/>
              </w:rPr>
            </w:pPr>
          </w:p>
        </w:tc>
        <w:tc>
          <w:tcPr>
            <w:tcW w:w="4560" w:type="dxa"/>
          </w:tcPr>
          <w:p w:rsidR="00A86D7D" w:rsidRPr="00176CFE" w:rsidRDefault="00A86D7D">
            <w:pPr>
              <w:rPr>
                <w:sz w:val="26"/>
                <w:szCs w:val="26"/>
              </w:rPr>
            </w:pPr>
          </w:p>
        </w:tc>
        <w:tc>
          <w:tcPr>
            <w:tcW w:w="2520" w:type="dxa"/>
          </w:tcPr>
          <w:p w:rsidR="00A86D7D" w:rsidRPr="00176CFE" w:rsidRDefault="00A86D7D">
            <w:pPr>
              <w:rPr>
                <w:sz w:val="26"/>
                <w:szCs w:val="26"/>
              </w:rPr>
            </w:pPr>
          </w:p>
        </w:tc>
        <w:tc>
          <w:tcPr>
            <w:tcW w:w="1920" w:type="dxa"/>
          </w:tcPr>
          <w:p w:rsidR="00A86D7D" w:rsidRPr="00176CFE" w:rsidRDefault="00A86D7D">
            <w:pPr>
              <w:rPr>
                <w:sz w:val="26"/>
                <w:szCs w:val="26"/>
              </w:rPr>
            </w:pPr>
          </w:p>
        </w:tc>
      </w:tr>
      <w:tr w:rsidR="00A86D7D" w:rsidRPr="00176CFE" w:rsidTr="007C26B9">
        <w:tc>
          <w:tcPr>
            <w:tcW w:w="600" w:type="dxa"/>
          </w:tcPr>
          <w:p w:rsidR="00A86D7D" w:rsidRPr="00176CFE" w:rsidRDefault="00A86D7D">
            <w:pPr>
              <w:rPr>
                <w:sz w:val="26"/>
                <w:szCs w:val="26"/>
              </w:rPr>
            </w:pPr>
          </w:p>
        </w:tc>
        <w:tc>
          <w:tcPr>
            <w:tcW w:w="4560" w:type="dxa"/>
          </w:tcPr>
          <w:p w:rsidR="00A86D7D" w:rsidRPr="00176CFE" w:rsidRDefault="00A86D7D">
            <w:pPr>
              <w:rPr>
                <w:sz w:val="26"/>
                <w:szCs w:val="26"/>
              </w:rPr>
            </w:pPr>
          </w:p>
        </w:tc>
        <w:tc>
          <w:tcPr>
            <w:tcW w:w="2520" w:type="dxa"/>
          </w:tcPr>
          <w:p w:rsidR="00A86D7D" w:rsidRPr="00176CFE" w:rsidRDefault="00A86D7D">
            <w:pPr>
              <w:rPr>
                <w:sz w:val="26"/>
                <w:szCs w:val="26"/>
              </w:rPr>
            </w:pPr>
          </w:p>
        </w:tc>
        <w:tc>
          <w:tcPr>
            <w:tcW w:w="1920" w:type="dxa"/>
          </w:tcPr>
          <w:p w:rsidR="00A86D7D" w:rsidRPr="00176CFE" w:rsidRDefault="00A86D7D">
            <w:pPr>
              <w:rPr>
                <w:sz w:val="26"/>
                <w:szCs w:val="26"/>
              </w:rPr>
            </w:pPr>
          </w:p>
        </w:tc>
      </w:tr>
      <w:tr w:rsidR="00A86D7D" w:rsidRPr="00176CFE" w:rsidTr="007C26B9">
        <w:tc>
          <w:tcPr>
            <w:tcW w:w="600" w:type="dxa"/>
          </w:tcPr>
          <w:p w:rsidR="00A86D7D" w:rsidRPr="00176CFE" w:rsidRDefault="00A86D7D">
            <w:pPr>
              <w:rPr>
                <w:sz w:val="26"/>
                <w:szCs w:val="26"/>
              </w:rPr>
            </w:pPr>
          </w:p>
        </w:tc>
        <w:tc>
          <w:tcPr>
            <w:tcW w:w="4560" w:type="dxa"/>
          </w:tcPr>
          <w:p w:rsidR="00A86D7D" w:rsidRPr="00176CFE" w:rsidRDefault="00A86D7D">
            <w:pPr>
              <w:rPr>
                <w:sz w:val="26"/>
                <w:szCs w:val="26"/>
              </w:rPr>
            </w:pPr>
          </w:p>
        </w:tc>
        <w:tc>
          <w:tcPr>
            <w:tcW w:w="2520" w:type="dxa"/>
          </w:tcPr>
          <w:p w:rsidR="00A86D7D" w:rsidRPr="00176CFE" w:rsidRDefault="00A86D7D">
            <w:pPr>
              <w:rPr>
                <w:sz w:val="26"/>
                <w:szCs w:val="26"/>
              </w:rPr>
            </w:pPr>
          </w:p>
        </w:tc>
        <w:tc>
          <w:tcPr>
            <w:tcW w:w="1920" w:type="dxa"/>
          </w:tcPr>
          <w:p w:rsidR="00A86D7D" w:rsidRPr="00176CFE" w:rsidRDefault="00A86D7D">
            <w:pPr>
              <w:rPr>
                <w:sz w:val="26"/>
                <w:szCs w:val="26"/>
              </w:rPr>
            </w:pPr>
          </w:p>
        </w:tc>
      </w:tr>
      <w:tr w:rsidR="00A86D7D" w:rsidRPr="00176CFE" w:rsidTr="007C26B9">
        <w:tc>
          <w:tcPr>
            <w:tcW w:w="600" w:type="dxa"/>
          </w:tcPr>
          <w:p w:rsidR="00A86D7D" w:rsidRPr="00176CFE" w:rsidRDefault="00A86D7D">
            <w:pPr>
              <w:rPr>
                <w:sz w:val="26"/>
                <w:szCs w:val="26"/>
              </w:rPr>
            </w:pPr>
          </w:p>
        </w:tc>
        <w:tc>
          <w:tcPr>
            <w:tcW w:w="4560" w:type="dxa"/>
          </w:tcPr>
          <w:p w:rsidR="00A86D7D" w:rsidRPr="00176CFE" w:rsidRDefault="00A86D7D">
            <w:pPr>
              <w:rPr>
                <w:sz w:val="26"/>
                <w:szCs w:val="26"/>
              </w:rPr>
            </w:pPr>
          </w:p>
        </w:tc>
        <w:tc>
          <w:tcPr>
            <w:tcW w:w="2520" w:type="dxa"/>
          </w:tcPr>
          <w:p w:rsidR="00A86D7D" w:rsidRPr="00176CFE" w:rsidRDefault="00A86D7D">
            <w:pPr>
              <w:rPr>
                <w:sz w:val="26"/>
                <w:szCs w:val="26"/>
              </w:rPr>
            </w:pPr>
          </w:p>
        </w:tc>
        <w:tc>
          <w:tcPr>
            <w:tcW w:w="1920" w:type="dxa"/>
          </w:tcPr>
          <w:p w:rsidR="00A86D7D" w:rsidRPr="00176CFE" w:rsidRDefault="00A86D7D">
            <w:pPr>
              <w:rPr>
                <w:sz w:val="26"/>
                <w:szCs w:val="26"/>
              </w:rPr>
            </w:pPr>
          </w:p>
        </w:tc>
      </w:tr>
      <w:tr w:rsidR="00A86D7D" w:rsidRPr="00176CFE" w:rsidTr="007C26B9">
        <w:tc>
          <w:tcPr>
            <w:tcW w:w="600" w:type="dxa"/>
          </w:tcPr>
          <w:p w:rsidR="00A86D7D" w:rsidRPr="00176CFE" w:rsidRDefault="00A86D7D">
            <w:pPr>
              <w:rPr>
                <w:sz w:val="26"/>
                <w:szCs w:val="26"/>
              </w:rPr>
            </w:pPr>
          </w:p>
        </w:tc>
        <w:tc>
          <w:tcPr>
            <w:tcW w:w="4560" w:type="dxa"/>
          </w:tcPr>
          <w:p w:rsidR="00A86D7D" w:rsidRPr="00176CFE" w:rsidRDefault="00A86D7D">
            <w:pPr>
              <w:rPr>
                <w:sz w:val="26"/>
                <w:szCs w:val="26"/>
              </w:rPr>
            </w:pPr>
          </w:p>
        </w:tc>
        <w:tc>
          <w:tcPr>
            <w:tcW w:w="2520" w:type="dxa"/>
          </w:tcPr>
          <w:p w:rsidR="00A86D7D" w:rsidRPr="00176CFE" w:rsidRDefault="00A86D7D">
            <w:pPr>
              <w:rPr>
                <w:sz w:val="26"/>
                <w:szCs w:val="26"/>
              </w:rPr>
            </w:pPr>
          </w:p>
        </w:tc>
        <w:tc>
          <w:tcPr>
            <w:tcW w:w="1920" w:type="dxa"/>
          </w:tcPr>
          <w:p w:rsidR="00A86D7D" w:rsidRPr="00176CFE" w:rsidRDefault="00A86D7D">
            <w:pPr>
              <w:rPr>
                <w:sz w:val="26"/>
                <w:szCs w:val="26"/>
              </w:rPr>
            </w:pPr>
          </w:p>
        </w:tc>
      </w:tr>
      <w:tr w:rsidR="00A86D7D" w:rsidRPr="00176CFE" w:rsidTr="007C26B9">
        <w:tc>
          <w:tcPr>
            <w:tcW w:w="600" w:type="dxa"/>
          </w:tcPr>
          <w:p w:rsidR="00A86D7D" w:rsidRPr="00176CFE" w:rsidRDefault="00A86D7D">
            <w:pPr>
              <w:rPr>
                <w:sz w:val="26"/>
                <w:szCs w:val="26"/>
              </w:rPr>
            </w:pPr>
          </w:p>
        </w:tc>
        <w:tc>
          <w:tcPr>
            <w:tcW w:w="4560" w:type="dxa"/>
          </w:tcPr>
          <w:p w:rsidR="00A86D7D" w:rsidRPr="00176CFE" w:rsidRDefault="00A86D7D">
            <w:pPr>
              <w:rPr>
                <w:sz w:val="26"/>
                <w:szCs w:val="26"/>
              </w:rPr>
            </w:pPr>
          </w:p>
        </w:tc>
        <w:tc>
          <w:tcPr>
            <w:tcW w:w="2520" w:type="dxa"/>
          </w:tcPr>
          <w:p w:rsidR="00A86D7D" w:rsidRPr="00176CFE" w:rsidRDefault="00A86D7D">
            <w:pPr>
              <w:rPr>
                <w:sz w:val="26"/>
                <w:szCs w:val="26"/>
              </w:rPr>
            </w:pPr>
          </w:p>
        </w:tc>
        <w:tc>
          <w:tcPr>
            <w:tcW w:w="1920" w:type="dxa"/>
          </w:tcPr>
          <w:p w:rsidR="00A86D7D" w:rsidRPr="00176CFE" w:rsidRDefault="00A86D7D">
            <w:pPr>
              <w:rPr>
                <w:sz w:val="26"/>
                <w:szCs w:val="26"/>
              </w:rPr>
            </w:pPr>
          </w:p>
        </w:tc>
      </w:tr>
      <w:tr w:rsidR="00A86D7D" w:rsidRPr="00176CFE" w:rsidTr="007C26B9">
        <w:tc>
          <w:tcPr>
            <w:tcW w:w="600" w:type="dxa"/>
          </w:tcPr>
          <w:p w:rsidR="00A86D7D" w:rsidRPr="00176CFE" w:rsidRDefault="00A86D7D">
            <w:pPr>
              <w:rPr>
                <w:sz w:val="26"/>
                <w:szCs w:val="26"/>
              </w:rPr>
            </w:pPr>
          </w:p>
        </w:tc>
        <w:tc>
          <w:tcPr>
            <w:tcW w:w="4560" w:type="dxa"/>
          </w:tcPr>
          <w:p w:rsidR="00A86D7D" w:rsidRPr="00176CFE" w:rsidRDefault="00A86D7D">
            <w:pPr>
              <w:rPr>
                <w:sz w:val="26"/>
                <w:szCs w:val="26"/>
              </w:rPr>
            </w:pPr>
          </w:p>
        </w:tc>
        <w:tc>
          <w:tcPr>
            <w:tcW w:w="2520" w:type="dxa"/>
          </w:tcPr>
          <w:p w:rsidR="00A86D7D" w:rsidRPr="00176CFE" w:rsidRDefault="00A86D7D">
            <w:pPr>
              <w:rPr>
                <w:sz w:val="26"/>
                <w:szCs w:val="26"/>
              </w:rPr>
            </w:pPr>
          </w:p>
        </w:tc>
        <w:tc>
          <w:tcPr>
            <w:tcW w:w="1920" w:type="dxa"/>
          </w:tcPr>
          <w:p w:rsidR="00A86D7D" w:rsidRPr="00176CFE" w:rsidRDefault="00A86D7D">
            <w:pPr>
              <w:rPr>
                <w:sz w:val="26"/>
                <w:szCs w:val="26"/>
              </w:rPr>
            </w:pPr>
          </w:p>
        </w:tc>
      </w:tr>
      <w:tr w:rsidR="00A86D7D" w:rsidRPr="00176CFE" w:rsidTr="007C26B9">
        <w:tc>
          <w:tcPr>
            <w:tcW w:w="600" w:type="dxa"/>
          </w:tcPr>
          <w:p w:rsidR="00A86D7D" w:rsidRPr="00176CFE" w:rsidRDefault="00A86D7D">
            <w:pPr>
              <w:rPr>
                <w:sz w:val="26"/>
                <w:szCs w:val="26"/>
              </w:rPr>
            </w:pPr>
          </w:p>
        </w:tc>
        <w:tc>
          <w:tcPr>
            <w:tcW w:w="4560" w:type="dxa"/>
          </w:tcPr>
          <w:p w:rsidR="00A86D7D" w:rsidRPr="00176CFE" w:rsidRDefault="00A86D7D">
            <w:pPr>
              <w:rPr>
                <w:sz w:val="26"/>
                <w:szCs w:val="26"/>
              </w:rPr>
            </w:pPr>
          </w:p>
        </w:tc>
        <w:tc>
          <w:tcPr>
            <w:tcW w:w="2520" w:type="dxa"/>
          </w:tcPr>
          <w:p w:rsidR="00A86D7D" w:rsidRPr="00176CFE" w:rsidRDefault="00A86D7D">
            <w:pPr>
              <w:rPr>
                <w:sz w:val="26"/>
                <w:szCs w:val="26"/>
              </w:rPr>
            </w:pPr>
          </w:p>
        </w:tc>
        <w:tc>
          <w:tcPr>
            <w:tcW w:w="1920" w:type="dxa"/>
          </w:tcPr>
          <w:p w:rsidR="00A86D7D" w:rsidRPr="00176CFE" w:rsidRDefault="00A86D7D">
            <w:pPr>
              <w:rPr>
                <w:sz w:val="26"/>
                <w:szCs w:val="26"/>
              </w:rPr>
            </w:pPr>
          </w:p>
        </w:tc>
      </w:tr>
      <w:tr w:rsidR="00A86D7D" w:rsidRPr="00176CFE" w:rsidTr="007C26B9">
        <w:tc>
          <w:tcPr>
            <w:tcW w:w="600" w:type="dxa"/>
          </w:tcPr>
          <w:p w:rsidR="00A86D7D" w:rsidRPr="00176CFE" w:rsidRDefault="00A86D7D">
            <w:pPr>
              <w:rPr>
                <w:sz w:val="26"/>
                <w:szCs w:val="26"/>
              </w:rPr>
            </w:pPr>
          </w:p>
        </w:tc>
        <w:tc>
          <w:tcPr>
            <w:tcW w:w="4560" w:type="dxa"/>
          </w:tcPr>
          <w:p w:rsidR="00A86D7D" w:rsidRPr="00176CFE" w:rsidRDefault="00A86D7D">
            <w:pPr>
              <w:rPr>
                <w:sz w:val="26"/>
                <w:szCs w:val="26"/>
              </w:rPr>
            </w:pPr>
          </w:p>
        </w:tc>
        <w:tc>
          <w:tcPr>
            <w:tcW w:w="2520" w:type="dxa"/>
          </w:tcPr>
          <w:p w:rsidR="00A86D7D" w:rsidRPr="00176CFE" w:rsidRDefault="00A86D7D">
            <w:pPr>
              <w:rPr>
                <w:sz w:val="26"/>
                <w:szCs w:val="26"/>
              </w:rPr>
            </w:pPr>
          </w:p>
        </w:tc>
        <w:tc>
          <w:tcPr>
            <w:tcW w:w="1920" w:type="dxa"/>
          </w:tcPr>
          <w:p w:rsidR="00A86D7D" w:rsidRPr="00176CFE" w:rsidRDefault="00A86D7D">
            <w:pPr>
              <w:rPr>
                <w:sz w:val="26"/>
                <w:szCs w:val="26"/>
              </w:rPr>
            </w:pPr>
          </w:p>
        </w:tc>
      </w:tr>
      <w:tr w:rsidR="00A86D7D" w:rsidRPr="00176CFE" w:rsidTr="007C26B9">
        <w:tc>
          <w:tcPr>
            <w:tcW w:w="600" w:type="dxa"/>
          </w:tcPr>
          <w:p w:rsidR="00A86D7D" w:rsidRPr="00176CFE" w:rsidRDefault="00A86D7D">
            <w:pPr>
              <w:rPr>
                <w:sz w:val="26"/>
                <w:szCs w:val="26"/>
              </w:rPr>
            </w:pPr>
          </w:p>
        </w:tc>
        <w:tc>
          <w:tcPr>
            <w:tcW w:w="4560" w:type="dxa"/>
          </w:tcPr>
          <w:p w:rsidR="00A86D7D" w:rsidRPr="00176CFE" w:rsidRDefault="00A86D7D">
            <w:pPr>
              <w:rPr>
                <w:sz w:val="26"/>
                <w:szCs w:val="26"/>
              </w:rPr>
            </w:pPr>
          </w:p>
        </w:tc>
        <w:tc>
          <w:tcPr>
            <w:tcW w:w="2520" w:type="dxa"/>
          </w:tcPr>
          <w:p w:rsidR="00A86D7D" w:rsidRPr="00176CFE" w:rsidRDefault="00A86D7D">
            <w:pPr>
              <w:rPr>
                <w:sz w:val="26"/>
                <w:szCs w:val="26"/>
              </w:rPr>
            </w:pPr>
          </w:p>
        </w:tc>
        <w:tc>
          <w:tcPr>
            <w:tcW w:w="1920" w:type="dxa"/>
          </w:tcPr>
          <w:p w:rsidR="00A86D7D" w:rsidRPr="00176CFE" w:rsidRDefault="00A86D7D">
            <w:pPr>
              <w:rPr>
                <w:sz w:val="26"/>
                <w:szCs w:val="26"/>
              </w:rPr>
            </w:pPr>
          </w:p>
        </w:tc>
      </w:tr>
      <w:tr w:rsidR="00A86D7D" w:rsidRPr="00176CFE" w:rsidTr="007C26B9">
        <w:tc>
          <w:tcPr>
            <w:tcW w:w="600" w:type="dxa"/>
          </w:tcPr>
          <w:p w:rsidR="00A86D7D" w:rsidRPr="00176CFE" w:rsidRDefault="00A86D7D">
            <w:pPr>
              <w:rPr>
                <w:sz w:val="26"/>
                <w:szCs w:val="26"/>
              </w:rPr>
            </w:pPr>
          </w:p>
        </w:tc>
        <w:tc>
          <w:tcPr>
            <w:tcW w:w="4560" w:type="dxa"/>
          </w:tcPr>
          <w:p w:rsidR="00A86D7D" w:rsidRPr="00176CFE" w:rsidRDefault="00A86D7D">
            <w:pPr>
              <w:rPr>
                <w:sz w:val="26"/>
                <w:szCs w:val="26"/>
              </w:rPr>
            </w:pPr>
          </w:p>
        </w:tc>
        <w:tc>
          <w:tcPr>
            <w:tcW w:w="2520" w:type="dxa"/>
          </w:tcPr>
          <w:p w:rsidR="00A86D7D" w:rsidRPr="00176CFE" w:rsidRDefault="00A86D7D">
            <w:pPr>
              <w:rPr>
                <w:sz w:val="26"/>
                <w:szCs w:val="26"/>
              </w:rPr>
            </w:pPr>
          </w:p>
        </w:tc>
        <w:tc>
          <w:tcPr>
            <w:tcW w:w="1920" w:type="dxa"/>
          </w:tcPr>
          <w:p w:rsidR="00A86D7D" w:rsidRPr="00176CFE" w:rsidRDefault="00A86D7D">
            <w:pPr>
              <w:rPr>
                <w:sz w:val="26"/>
                <w:szCs w:val="26"/>
              </w:rPr>
            </w:pPr>
          </w:p>
        </w:tc>
      </w:tr>
      <w:tr w:rsidR="00A86D7D" w:rsidRPr="00176CFE" w:rsidTr="007C26B9">
        <w:tc>
          <w:tcPr>
            <w:tcW w:w="600" w:type="dxa"/>
          </w:tcPr>
          <w:p w:rsidR="00A86D7D" w:rsidRPr="00176CFE" w:rsidRDefault="00A86D7D">
            <w:pPr>
              <w:rPr>
                <w:sz w:val="26"/>
                <w:szCs w:val="26"/>
              </w:rPr>
            </w:pPr>
          </w:p>
        </w:tc>
        <w:tc>
          <w:tcPr>
            <w:tcW w:w="4560" w:type="dxa"/>
          </w:tcPr>
          <w:p w:rsidR="00A86D7D" w:rsidRPr="00176CFE" w:rsidRDefault="00A86D7D">
            <w:pPr>
              <w:rPr>
                <w:sz w:val="26"/>
                <w:szCs w:val="26"/>
              </w:rPr>
            </w:pPr>
          </w:p>
        </w:tc>
        <w:tc>
          <w:tcPr>
            <w:tcW w:w="2520" w:type="dxa"/>
          </w:tcPr>
          <w:p w:rsidR="00A86D7D" w:rsidRPr="00176CFE" w:rsidRDefault="00A86D7D">
            <w:pPr>
              <w:rPr>
                <w:sz w:val="26"/>
                <w:szCs w:val="26"/>
              </w:rPr>
            </w:pPr>
          </w:p>
        </w:tc>
        <w:tc>
          <w:tcPr>
            <w:tcW w:w="1920" w:type="dxa"/>
          </w:tcPr>
          <w:p w:rsidR="00A86D7D" w:rsidRPr="00176CFE" w:rsidRDefault="00A86D7D">
            <w:pPr>
              <w:rPr>
                <w:sz w:val="26"/>
                <w:szCs w:val="26"/>
              </w:rPr>
            </w:pPr>
          </w:p>
        </w:tc>
      </w:tr>
      <w:tr w:rsidR="00A86D7D" w:rsidRPr="00176CFE" w:rsidTr="007C26B9">
        <w:tc>
          <w:tcPr>
            <w:tcW w:w="600" w:type="dxa"/>
          </w:tcPr>
          <w:p w:rsidR="00A86D7D" w:rsidRPr="00176CFE" w:rsidRDefault="00A86D7D">
            <w:pPr>
              <w:rPr>
                <w:sz w:val="26"/>
                <w:szCs w:val="26"/>
              </w:rPr>
            </w:pPr>
          </w:p>
        </w:tc>
        <w:tc>
          <w:tcPr>
            <w:tcW w:w="4560" w:type="dxa"/>
          </w:tcPr>
          <w:p w:rsidR="00A86D7D" w:rsidRPr="00176CFE" w:rsidRDefault="00A86D7D">
            <w:pPr>
              <w:rPr>
                <w:sz w:val="26"/>
                <w:szCs w:val="26"/>
              </w:rPr>
            </w:pPr>
          </w:p>
        </w:tc>
        <w:tc>
          <w:tcPr>
            <w:tcW w:w="2520" w:type="dxa"/>
          </w:tcPr>
          <w:p w:rsidR="00A86D7D" w:rsidRPr="00176CFE" w:rsidRDefault="00A86D7D">
            <w:pPr>
              <w:rPr>
                <w:sz w:val="26"/>
                <w:szCs w:val="26"/>
              </w:rPr>
            </w:pPr>
          </w:p>
        </w:tc>
        <w:tc>
          <w:tcPr>
            <w:tcW w:w="1920" w:type="dxa"/>
          </w:tcPr>
          <w:p w:rsidR="00A86D7D" w:rsidRPr="00176CFE" w:rsidRDefault="00A86D7D">
            <w:pPr>
              <w:rPr>
                <w:sz w:val="26"/>
                <w:szCs w:val="26"/>
              </w:rPr>
            </w:pPr>
          </w:p>
        </w:tc>
      </w:tr>
      <w:tr w:rsidR="00A86D7D" w:rsidRPr="00176CFE" w:rsidTr="007C26B9">
        <w:tc>
          <w:tcPr>
            <w:tcW w:w="600" w:type="dxa"/>
          </w:tcPr>
          <w:p w:rsidR="00A86D7D" w:rsidRPr="00176CFE" w:rsidRDefault="00A86D7D">
            <w:pPr>
              <w:rPr>
                <w:sz w:val="26"/>
                <w:szCs w:val="26"/>
              </w:rPr>
            </w:pPr>
          </w:p>
        </w:tc>
        <w:tc>
          <w:tcPr>
            <w:tcW w:w="4560" w:type="dxa"/>
          </w:tcPr>
          <w:p w:rsidR="00A86D7D" w:rsidRPr="00176CFE" w:rsidRDefault="00A86D7D">
            <w:pPr>
              <w:rPr>
                <w:sz w:val="26"/>
                <w:szCs w:val="26"/>
              </w:rPr>
            </w:pPr>
          </w:p>
        </w:tc>
        <w:tc>
          <w:tcPr>
            <w:tcW w:w="2520" w:type="dxa"/>
          </w:tcPr>
          <w:p w:rsidR="00A86D7D" w:rsidRPr="00176CFE" w:rsidRDefault="00A86D7D">
            <w:pPr>
              <w:rPr>
                <w:sz w:val="26"/>
                <w:szCs w:val="26"/>
              </w:rPr>
            </w:pPr>
          </w:p>
        </w:tc>
        <w:tc>
          <w:tcPr>
            <w:tcW w:w="1920" w:type="dxa"/>
          </w:tcPr>
          <w:p w:rsidR="00A86D7D" w:rsidRPr="00176CFE" w:rsidRDefault="00A86D7D">
            <w:pPr>
              <w:rPr>
                <w:sz w:val="26"/>
                <w:szCs w:val="26"/>
              </w:rPr>
            </w:pPr>
          </w:p>
        </w:tc>
      </w:tr>
      <w:tr w:rsidR="00A86D7D" w:rsidRPr="00176CFE" w:rsidTr="007C26B9">
        <w:tc>
          <w:tcPr>
            <w:tcW w:w="600" w:type="dxa"/>
          </w:tcPr>
          <w:p w:rsidR="00A86D7D" w:rsidRPr="00176CFE" w:rsidRDefault="00A86D7D">
            <w:pPr>
              <w:rPr>
                <w:sz w:val="26"/>
                <w:szCs w:val="26"/>
              </w:rPr>
            </w:pPr>
          </w:p>
        </w:tc>
        <w:tc>
          <w:tcPr>
            <w:tcW w:w="4560" w:type="dxa"/>
          </w:tcPr>
          <w:p w:rsidR="00A86D7D" w:rsidRPr="00176CFE" w:rsidRDefault="00A86D7D">
            <w:pPr>
              <w:rPr>
                <w:sz w:val="26"/>
                <w:szCs w:val="26"/>
              </w:rPr>
            </w:pPr>
          </w:p>
        </w:tc>
        <w:tc>
          <w:tcPr>
            <w:tcW w:w="2520" w:type="dxa"/>
          </w:tcPr>
          <w:p w:rsidR="00A86D7D" w:rsidRPr="00176CFE" w:rsidRDefault="00A86D7D">
            <w:pPr>
              <w:rPr>
                <w:sz w:val="26"/>
                <w:szCs w:val="26"/>
              </w:rPr>
            </w:pPr>
          </w:p>
        </w:tc>
        <w:tc>
          <w:tcPr>
            <w:tcW w:w="1920" w:type="dxa"/>
          </w:tcPr>
          <w:p w:rsidR="00A86D7D" w:rsidRPr="00176CFE" w:rsidRDefault="00A86D7D">
            <w:pPr>
              <w:rPr>
                <w:sz w:val="26"/>
                <w:szCs w:val="26"/>
              </w:rPr>
            </w:pPr>
          </w:p>
        </w:tc>
      </w:tr>
      <w:tr w:rsidR="00A86D7D" w:rsidRPr="00176CFE" w:rsidTr="007C26B9">
        <w:tc>
          <w:tcPr>
            <w:tcW w:w="600" w:type="dxa"/>
          </w:tcPr>
          <w:p w:rsidR="00A86D7D" w:rsidRPr="00176CFE" w:rsidRDefault="00A86D7D">
            <w:pPr>
              <w:rPr>
                <w:sz w:val="26"/>
                <w:szCs w:val="26"/>
              </w:rPr>
            </w:pPr>
          </w:p>
        </w:tc>
        <w:tc>
          <w:tcPr>
            <w:tcW w:w="4560" w:type="dxa"/>
          </w:tcPr>
          <w:p w:rsidR="00A86D7D" w:rsidRPr="00176CFE" w:rsidRDefault="00A86D7D">
            <w:pPr>
              <w:rPr>
                <w:sz w:val="26"/>
                <w:szCs w:val="26"/>
              </w:rPr>
            </w:pPr>
          </w:p>
        </w:tc>
        <w:tc>
          <w:tcPr>
            <w:tcW w:w="2520" w:type="dxa"/>
          </w:tcPr>
          <w:p w:rsidR="00A86D7D" w:rsidRPr="00176CFE" w:rsidRDefault="00A86D7D">
            <w:pPr>
              <w:rPr>
                <w:sz w:val="26"/>
                <w:szCs w:val="26"/>
              </w:rPr>
            </w:pPr>
          </w:p>
        </w:tc>
        <w:tc>
          <w:tcPr>
            <w:tcW w:w="1920" w:type="dxa"/>
          </w:tcPr>
          <w:p w:rsidR="00A86D7D" w:rsidRPr="00176CFE" w:rsidRDefault="00A86D7D">
            <w:pPr>
              <w:rPr>
                <w:sz w:val="26"/>
                <w:szCs w:val="26"/>
              </w:rPr>
            </w:pPr>
          </w:p>
        </w:tc>
      </w:tr>
      <w:tr w:rsidR="00A86D7D" w:rsidRPr="00176CFE" w:rsidTr="007C26B9">
        <w:tc>
          <w:tcPr>
            <w:tcW w:w="600" w:type="dxa"/>
          </w:tcPr>
          <w:p w:rsidR="00A86D7D" w:rsidRPr="00176CFE" w:rsidRDefault="00A86D7D">
            <w:pPr>
              <w:rPr>
                <w:sz w:val="26"/>
                <w:szCs w:val="26"/>
              </w:rPr>
            </w:pPr>
          </w:p>
        </w:tc>
        <w:tc>
          <w:tcPr>
            <w:tcW w:w="4560" w:type="dxa"/>
          </w:tcPr>
          <w:p w:rsidR="00A86D7D" w:rsidRPr="00176CFE" w:rsidRDefault="00A86D7D">
            <w:pPr>
              <w:rPr>
                <w:sz w:val="26"/>
                <w:szCs w:val="26"/>
              </w:rPr>
            </w:pPr>
          </w:p>
        </w:tc>
        <w:tc>
          <w:tcPr>
            <w:tcW w:w="2520" w:type="dxa"/>
          </w:tcPr>
          <w:p w:rsidR="00A86D7D" w:rsidRPr="00176CFE" w:rsidRDefault="00A86D7D">
            <w:pPr>
              <w:rPr>
                <w:sz w:val="26"/>
                <w:szCs w:val="26"/>
              </w:rPr>
            </w:pPr>
          </w:p>
        </w:tc>
        <w:tc>
          <w:tcPr>
            <w:tcW w:w="1920" w:type="dxa"/>
          </w:tcPr>
          <w:p w:rsidR="00A86D7D" w:rsidRPr="00176CFE" w:rsidRDefault="00A86D7D">
            <w:pPr>
              <w:rPr>
                <w:sz w:val="26"/>
                <w:szCs w:val="26"/>
              </w:rPr>
            </w:pPr>
          </w:p>
        </w:tc>
      </w:tr>
      <w:tr w:rsidR="00A86D7D" w:rsidRPr="00176CFE" w:rsidTr="007C26B9">
        <w:tc>
          <w:tcPr>
            <w:tcW w:w="600" w:type="dxa"/>
          </w:tcPr>
          <w:p w:rsidR="00A86D7D" w:rsidRPr="00176CFE" w:rsidRDefault="00A86D7D">
            <w:pPr>
              <w:rPr>
                <w:sz w:val="26"/>
                <w:szCs w:val="26"/>
              </w:rPr>
            </w:pPr>
          </w:p>
        </w:tc>
        <w:tc>
          <w:tcPr>
            <w:tcW w:w="4560" w:type="dxa"/>
          </w:tcPr>
          <w:p w:rsidR="00A86D7D" w:rsidRPr="00176CFE" w:rsidRDefault="00A86D7D">
            <w:pPr>
              <w:rPr>
                <w:sz w:val="26"/>
                <w:szCs w:val="26"/>
              </w:rPr>
            </w:pPr>
          </w:p>
        </w:tc>
        <w:tc>
          <w:tcPr>
            <w:tcW w:w="2520" w:type="dxa"/>
          </w:tcPr>
          <w:p w:rsidR="00A86D7D" w:rsidRPr="00176CFE" w:rsidRDefault="00A86D7D">
            <w:pPr>
              <w:rPr>
                <w:sz w:val="26"/>
                <w:szCs w:val="26"/>
              </w:rPr>
            </w:pPr>
          </w:p>
        </w:tc>
        <w:tc>
          <w:tcPr>
            <w:tcW w:w="1920" w:type="dxa"/>
          </w:tcPr>
          <w:p w:rsidR="00A86D7D" w:rsidRPr="00176CFE" w:rsidRDefault="00A86D7D">
            <w:pPr>
              <w:rPr>
                <w:sz w:val="26"/>
                <w:szCs w:val="26"/>
              </w:rPr>
            </w:pPr>
          </w:p>
        </w:tc>
      </w:tr>
      <w:tr w:rsidR="00A86D7D" w:rsidRPr="00176CFE" w:rsidTr="007C26B9">
        <w:tc>
          <w:tcPr>
            <w:tcW w:w="600" w:type="dxa"/>
          </w:tcPr>
          <w:p w:rsidR="00A86D7D" w:rsidRPr="00176CFE" w:rsidRDefault="00A86D7D">
            <w:pPr>
              <w:rPr>
                <w:sz w:val="26"/>
                <w:szCs w:val="26"/>
              </w:rPr>
            </w:pPr>
          </w:p>
        </w:tc>
        <w:tc>
          <w:tcPr>
            <w:tcW w:w="4560" w:type="dxa"/>
          </w:tcPr>
          <w:p w:rsidR="00A86D7D" w:rsidRPr="00176CFE" w:rsidRDefault="00A86D7D">
            <w:pPr>
              <w:rPr>
                <w:sz w:val="26"/>
                <w:szCs w:val="26"/>
              </w:rPr>
            </w:pPr>
          </w:p>
        </w:tc>
        <w:tc>
          <w:tcPr>
            <w:tcW w:w="2520" w:type="dxa"/>
          </w:tcPr>
          <w:p w:rsidR="00A86D7D" w:rsidRPr="00176CFE" w:rsidRDefault="00A86D7D">
            <w:pPr>
              <w:rPr>
                <w:sz w:val="26"/>
                <w:szCs w:val="26"/>
              </w:rPr>
            </w:pPr>
          </w:p>
        </w:tc>
        <w:tc>
          <w:tcPr>
            <w:tcW w:w="1920" w:type="dxa"/>
          </w:tcPr>
          <w:p w:rsidR="00A86D7D" w:rsidRPr="00176CFE" w:rsidRDefault="00A86D7D">
            <w:pPr>
              <w:rPr>
                <w:sz w:val="26"/>
                <w:szCs w:val="26"/>
              </w:rPr>
            </w:pPr>
          </w:p>
        </w:tc>
      </w:tr>
    </w:tbl>
    <w:p w:rsidR="00A86D7D" w:rsidRPr="00176CFE" w:rsidRDefault="00A86D7D" w:rsidP="007C26B9">
      <w:pPr>
        <w:rPr>
          <w:sz w:val="26"/>
          <w:szCs w:val="26"/>
        </w:rPr>
      </w:pPr>
    </w:p>
    <w:p w:rsidR="00A86D7D" w:rsidRPr="00176CFE" w:rsidRDefault="00A86D7D" w:rsidP="007C26B9">
      <w:pPr>
        <w:rPr>
          <w:sz w:val="26"/>
          <w:szCs w:val="26"/>
        </w:rPr>
      </w:pPr>
    </w:p>
    <w:p w:rsidR="00A86D7D" w:rsidRPr="00176CFE" w:rsidRDefault="00A86D7D" w:rsidP="007C26B9">
      <w:pPr>
        <w:rPr>
          <w:sz w:val="26"/>
          <w:szCs w:val="26"/>
          <w:lang w:val="it-IT"/>
        </w:rPr>
      </w:pPr>
      <w:r w:rsidRPr="00176CFE">
        <w:rPr>
          <w:sz w:val="26"/>
          <w:szCs w:val="26"/>
          <w:lang w:val="it-IT"/>
        </w:rPr>
        <w:t xml:space="preserve">    Numele şi prenumele persoanei care a primit un exemplar   </w:t>
      </w:r>
    </w:p>
    <w:p w:rsidR="00A86D7D" w:rsidRPr="00176CFE" w:rsidRDefault="00A86D7D" w:rsidP="007C26B9">
      <w:pPr>
        <w:rPr>
          <w:sz w:val="26"/>
          <w:szCs w:val="26"/>
          <w:lang w:val="it-IT"/>
        </w:rPr>
      </w:pPr>
      <w:r w:rsidRPr="00176CFE">
        <w:rPr>
          <w:sz w:val="26"/>
          <w:szCs w:val="26"/>
          <w:lang w:val="it-IT"/>
        </w:rPr>
        <w:t xml:space="preserve">    ……………………………….............................................</w:t>
      </w:r>
    </w:p>
    <w:p w:rsidR="00A86D7D" w:rsidRPr="00176CFE" w:rsidRDefault="00A86D7D" w:rsidP="007C26B9">
      <w:pPr>
        <w:rPr>
          <w:sz w:val="26"/>
          <w:szCs w:val="26"/>
          <w:lang w:val="it-IT"/>
        </w:rPr>
      </w:pPr>
    </w:p>
    <w:p w:rsidR="00A86D7D" w:rsidRPr="00176CFE" w:rsidRDefault="00A86D7D" w:rsidP="007C26B9">
      <w:pPr>
        <w:rPr>
          <w:sz w:val="26"/>
          <w:szCs w:val="26"/>
          <w:lang w:val="it-IT"/>
        </w:rPr>
      </w:pPr>
      <w:r w:rsidRPr="00176CFE">
        <w:rPr>
          <w:sz w:val="26"/>
          <w:szCs w:val="26"/>
          <w:lang w:val="it-IT"/>
        </w:rPr>
        <w:t xml:space="preserve">    Semnatura …………………………………….</w:t>
      </w:r>
    </w:p>
    <w:p w:rsidR="00A86D7D" w:rsidRDefault="00A86D7D" w:rsidP="007C26B9">
      <w:pPr>
        <w:pStyle w:val="Heading1"/>
        <w:rPr>
          <w:b w:val="0"/>
          <w:sz w:val="20"/>
          <w:lang w:val="fr-FR"/>
        </w:rPr>
        <w:sectPr w:rsidR="00A86D7D">
          <w:pgSz w:w="11906" w:h="16838"/>
          <w:pgMar w:top="567" w:right="737" w:bottom="907" w:left="1531" w:header="731" w:footer="907" w:gutter="0"/>
          <w:cols w:space="708"/>
        </w:sectPr>
      </w:pPr>
    </w:p>
    <w:p w:rsidR="00A86D7D" w:rsidRDefault="00A86D7D" w:rsidP="00923608">
      <w:pPr>
        <w:rPr>
          <w:b/>
          <w:sz w:val="40"/>
          <w:szCs w:val="40"/>
          <w:lang w:val="it-IT"/>
        </w:rPr>
      </w:pPr>
    </w:p>
    <w:p w:rsidR="00A86D7D" w:rsidRDefault="00A86D7D" w:rsidP="00923608">
      <w:pPr>
        <w:rPr>
          <w:b/>
          <w:sz w:val="40"/>
          <w:szCs w:val="40"/>
        </w:rPr>
      </w:pPr>
    </w:p>
    <w:p w:rsidR="00A86D7D" w:rsidRDefault="00A86D7D" w:rsidP="00923608">
      <w:pPr>
        <w:jc w:val="center"/>
        <w:rPr>
          <w:caps/>
          <w:color w:val="808080"/>
          <w:szCs w:val="28"/>
          <w:lang w:val="it-IT"/>
        </w:rPr>
      </w:pPr>
      <w:r>
        <w:rPr>
          <w:caps/>
          <w:color w:val="808080"/>
          <w:szCs w:val="28"/>
          <w:lang w:val="it-IT"/>
        </w:rPr>
        <w:t>ANTET PRESTATOR (OPTIONAL)</w:t>
      </w:r>
    </w:p>
    <w:p w:rsidR="00A86D7D" w:rsidRDefault="00A86D7D" w:rsidP="00923608">
      <w:pPr>
        <w:jc w:val="center"/>
        <w:rPr>
          <w:b/>
          <w:caps/>
          <w:sz w:val="26"/>
          <w:szCs w:val="26"/>
          <w:lang w:val="it-IT"/>
        </w:rPr>
      </w:pPr>
    </w:p>
    <w:p w:rsidR="00A86D7D" w:rsidRDefault="00A86D7D" w:rsidP="00923608">
      <w:pPr>
        <w:jc w:val="center"/>
        <w:rPr>
          <w:b/>
          <w:caps/>
          <w:sz w:val="26"/>
          <w:szCs w:val="26"/>
          <w:lang w:val="it-IT"/>
        </w:rPr>
      </w:pPr>
    </w:p>
    <w:p w:rsidR="00A86D7D" w:rsidRDefault="00A86D7D" w:rsidP="00923608">
      <w:pPr>
        <w:jc w:val="center"/>
        <w:rPr>
          <w:b/>
          <w:caps/>
          <w:sz w:val="26"/>
          <w:szCs w:val="26"/>
          <w:lang w:val="it-IT"/>
        </w:rPr>
      </w:pPr>
    </w:p>
    <w:p w:rsidR="00A86D7D" w:rsidRDefault="00A86D7D" w:rsidP="00923608">
      <w:pPr>
        <w:jc w:val="center"/>
        <w:rPr>
          <w:b/>
          <w:caps/>
          <w:sz w:val="26"/>
          <w:szCs w:val="26"/>
          <w:lang w:val="it-IT"/>
        </w:rPr>
      </w:pPr>
      <w:r>
        <w:rPr>
          <w:b/>
          <w:caps/>
          <w:sz w:val="26"/>
          <w:szCs w:val="26"/>
          <w:lang w:val="it-IT"/>
        </w:rPr>
        <w:t>Adresa pentru insotirea contractului</w:t>
      </w:r>
    </w:p>
    <w:p w:rsidR="00A86D7D" w:rsidRDefault="00A86D7D" w:rsidP="00923608">
      <w:pPr>
        <w:jc w:val="center"/>
        <w:rPr>
          <w:b/>
          <w:caps/>
          <w:sz w:val="26"/>
          <w:szCs w:val="26"/>
          <w:lang w:val="it-IT"/>
        </w:rPr>
      </w:pPr>
    </w:p>
    <w:p w:rsidR="00A86D7D" w:rsidRDefault="00A86D7D" w:rsidP="00923608">
      <w:pPr>
        <w:jc w:val="center"/>
        <w:rPr>
          <w:b/>
          <w:caps/>
          <w:sz w:val="26"/>
          <w:szCs w:val="26"/>
          <w:lang w:val="it-IT"/>
        </w:rPr>
      </w:pPr>
    </w:p>
    <w:p w:rsidR="00A86D7D" w:rsidRDefault="00A86D7D" w:rsidP="00923608">
      <w:pPr>
        <w:jc w:val="center"/>
        <w:rPr>
          <w:b/>
          <w:caps/>
          <w:sz w:val="26"/>
          <w:szCs w:val="26"/>
          <w:lang w:val="it-IT"/>
        </w:rPr>
      </w:pPr>
    </w:p>
    <w:p w:rsidR="00A86D7D" w:rsidRDefault="00A86D7D" w:rsidP="00923608">
      <w:pPr>
        <w:jc w:val="center"/>
        <w:rPr>
          <w:b/>
          <w:caps/>
          <w:color w:val="808080"/>
          <w:sz w:val="32"/>
          <w:szCs w:val="32"/>
          <w:lang w:val="it-IT"/>
        </w:rPr>
      </w:pPr>
      <w:r>
        <w:rPr>
          <w:b/>
          <w:caps/>
          <w:color w:val="808080"/>
          <w:sz w:val="32"/>
          <w:szCs w:val="32"/>
          <w:lang w:val="it-IT"/>
        </w:rPr>
        <w:t xml:space="preserve">MODEL </w:t>
      </w:r>
    </w:p>
    <w:p w:rsidR="00A86D7D" w:rsidRDefault="00A86D7D"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A86D7D" w:rsidRDefault="00A86D7D" w:rsidP="00923608">
      <w:pPr>
        <w:jc w:val="both"/>
        <w:rPr>
          <w:b/>
          <w:caps/>
          <w:sz w:val="26"/>
          <w:szCs w:val="26"/>
          <w:lang w:val="it-IT"/>
        </w:rPr>
      </w:pPr>
    </w:p>
    <w:p w:rsidR="00A86D7D" w:rsidRDefault="00A86D7D" w:rsidP="00923608">
      <w:pPr>
        <w:jc w:val="both"/>
        <w:rPr>
          <w:b/>
          <w:caps/>
          <w:sz w:val="26"/>
          <w:szCs w:val="26"/>
          <w:lang w:val="it-IT"/>
        </w:rPr>
      </w:pPr>
    </w:p>
    <w:p w:rsidR="00A86D7D" w:rsidRDefault="00A86D7D" w:rsidP="00923608">
      <w:pPr>
        <w:jc w:val="both"/>
        <w:rPr>
          <w:b/>
          <w:caps/>
          <w:sz w:val="26"/>
          <w:szCs w:val="26"/>
          <w:lang w:val="it-IT"/>
        </w:rPr>
      </w:pPr>
    </w:p>
    <w:p w:rsidR="00A86D7D" w:rsidRDefault="00A86D7D" w:rsidP="00923608">
      <w:pPr>
        <w:ind w:firstLine="708"/>
        <w:jc w:val="both"/>
        <w:rPr>
          <w:b/>
          <w:caps/>
          <w:sz w:val="26"/>
          <w:szCs w:val="26"/>
          <w:lang w:val="it-IT"/>
        </w:rPr>
      </w:pPr>
      <w:r>
        <w:rPr>
          <w:b/>
          <w:caps/>
          <w:sz w:val="26"/>
          <w:szCs w:val="26"/>
          <w:lang w:val="it-IT"/>
        </w:rPr>
        <w:t>Catre</w:t>
      </w:r>
    </w:p>
    <w:p w:rsidR="00A86D7D" w:rsidRDefault="00A86D7D"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A86D7D" w:rsidRDefault="00A86D7D" w:rsidP="00923608">
      <w:pPr>
        <w:jc w:val="both"/>
        <w:rPr>
          <w:b/>
          <w:caps/>
          <w:sz w:val="26"/>
          <w:szCs w:val="26"/>
          <w:lang w:val="it-IT"/>
        </w:rPr>
      </w:pPr>
      <w:r>
        <w:rPr>
          <w:b/>
          <w:caps/>
          <w:sz w:val="26"/>
          <w:szCs w:val="26"/>
          <w:lang w:val="it-IT"/>
        </w:rPr>
        <w:t>Splaiul Independentei nr. 227, Sector 6 Bucuresti</w:t>
      </w:r>
    </w:p>
    <w:p w:rsidR="00A86D7D" w:rsidRDefault="00A86D7D" w:rsidP="00923608">
      <w:pPr>
        <w:ind w:firstLine="708"/>
        <w:jc w:val="both"/>
        <w:rPr>
          <w:b/>
          <w:caps/>
          <w:color w:val="000000"/>
          <w:sz w:val="26"/>
          <w:szCs w:val="26"/>
          <w:lang w:val="it-IT"/>
        </w:rPr>
      </w:pPr>
    </w:p>
    <w:p w:rsidR="00A86D7D" w:rsidRDefault="00A86D7D" w:rsidP="00923608">
      <w:pPr>
        <w:ind w:firstLine="708"/>
        <w:jc w:val="both"/>
        <w:rPr>
          <w:b/>
          <w:caps/>
          <w:color w:val="000000"/>
          <w:sz w:val="26"/>
          <w:szCs w:val="26"/>
          <w:lang w:val="it-IT"/>
        </w:rPr>
      </w:pPr>
    </w:p>
    <w:p w:rsidR="00A86D7D" w:rsidRDefault="00A86D7D" w:rsidP="00923608">
      <w:pPr>
        <w:ind w:firstLine="708"/>
        <w:rPr>
          <w:lang w:val="it-IT"/>
        </w:rPr>
      </w:pPr>
      <w:r>
        <w:rPr>
          <w:lang w:val="it-IT"/>
        </w:rPr>
        <w:t>Va transmitem alaturat contractul nr.___________, avand ca obiect _______________________, in două exemplare originale, in vederea semnarii.</w:t>
      </w:r>
    </w:p>
    <w:p w:rsidR="00A86D7D" w:rsidRDefault="00A86D7D" w:rsidP="00923608">
      <w:pPr>
        <w:ind w:firstLine="708"/>
      </w:pPr>
      <w:r>
        <w:t>Mentionam urmatoarele:</w:t>
      </w:r>
    </w:p>
    <w:p w:rsidR="00A86D7D" w:rsidRDefault="00A86D7D" w:rsidP="00923608">
      <w:pPr>
        <w:numPr>
          <w:ilvl w:val="1"/>
          <w:numId w:val="32"/>
        </w:numPr>
      </w:pPr>
      <w:r>
        <w:t>Valoarea contractului____________</w:t>
      </w:r>
    </w:p>
    <w:p w:rsidR="00A86D7D" w:rsidRDefault="00A86D7D" w:rsidP="00923608">
      <w:pPr>
        <w:numPr>
          <w:ilvl w:val="1"/>
          <w:numId w:val="32"/>
        </w:numPr>
      </w:pPr>
      <w:r>
        <w:t>Termenul de prestare ____________(data sau numar de zile de la perfectarea contractului)</w:t>
      </w:r>
    </w:p>
    <w:p w:rsidR="00A86D7D" w:rsidRDefault="00A86D7D" w:rsidP="00923608">
      <w:pPr>
        <w:numPr>
          <w:ilvl w:val="1"/>
          <w:numId w:val="32"/>
        </w:numPr>
        <w:rPr>
          <w:lang w:val="it-IT"/>
        </w:rPr>
      </w:pPr>
      <w:r>
        <w:rPr>
          <w:lang w:val="it-IT"/>
        </w:rPr>
        <w:t>Solicitam ca exemplarul nostru sa ne parvina: prin posta / prin delegat (se va alege varianta dorita);</w:t>
      </w:r>
    </w:p>
    <w:p w:rsidR="00A86D7D" w:rsidRDefault="00A86D7D" w:rsidP="00923608">
      <w:pPr>
        <w:numPr>
          <w:ilvl w:val="1"/>
          <w:numId w:val="32"/>
        </w:numPr>
        <w:rPr>
          <w:lang w:val="it-IT"/>
        </w:rPr>
      </w:pPr>
      <w:r>
        <w:rPr>
          <w:lang w:val="it-IT"/>
        </w:rPr>
        <w:t>Data la care contractul este perfectat ne va fi comunicata: telefonic, la nr_____________, sau prin fax, la nr.________________.</w:t>
      </w:r>
    </w:p>
    <w:p w:rsidR="00A86D7D" w:rsidRDefault="00A86D7D" w:rsidP="00923608">
      <w:pPr>
        <w:rPr>
          <w:lang w:val="it-IT"/>
        </w:rPr>
      </w:pPr>
    </w:p>
    <w:p w:rsidR="00A86D7D" w:rsidRDefault="00A86D7D" w:rsidP="00923608">
      <w:pPr>
        <w:rPr>
          <w:lang w:val="it-IT"/>
        </w:rPr>
      </w:pPr>
    </w:p>
    <w:p w:rsidR="00A86D7D" w:rsidRDefault="00A86D7D" w:rsidP="00923608">
      <w:pPr>
        <w:rPr>
          <w:lang w:val="it-IT"/>
        </w:rPr>
      </w:pPr>
    </w:p>
    <w:p w:rsidR="00A86D7D" w:rsidRDefault="00A86D7D" w:rsidP="00923608">
      <w:pPr>
        <w:rPr>
          <w:lang w:val="it-IT"/>
        </w:rPr>
      </w:pPr>
    </w:p>
    <w:p w:rsidR="00A86D7D" w:rsidRDefault="00A86D7D" w:rsidP="00923608">
      <w:pPr>
        <w:rPr>
          <w:lang w:val="it-IT"/>
        </w:rPr>
      </w:pPr>
    </w:p>
    <w:p w:rsidR="00A86D7D" w:rsidRDefault="00A86D7D" w:rsidP="00923608">
      <w:pPr>
        <w:rPr>
          <w:lang w:val="it-IT"/>
        </w:rPr>
      </w:pPr>
    </w:p>
    <w:p w:rsidR="00A86D7D" w:rsidRDefault="00A86D7D" w:rsidP="00923608">
      <w:pPr>
        <w:jc w:val="center"/>
        <w:rPr>
          <w:lang w:val="es-ES"/>
        </w:rPr>
      </w:pPr>
      <w:r>
        <w:rPr>
          <w:lang w:val="es-ES"/>
        </w:rPr>
        <w:t>DIRECTOR,</w:t>
      </w:r>
    </w:p>
    <w:p w:rsidR="00A86D7D" w:rsidRDefault="00A86D7D" w:rsidP="00923608">
      <w:pPr>
        <w:jc w:val="center"/>
        <w:rPr>
          <w:lang w:val="es-ES"/>
        </w:rPr>
      </w:pPr>
      <w:r>
        <w:rPr>
          <w:lang w:val="es-ES"/>
        </w:rPr>
        <w:t>____________</w:t>
      </w:r>
    </w:p>
    <w:p w:rsidR="00A86D7D" w:rsidRDefault="00A86D7D" w:rsidP="00923608">
      <w:pPr>
        <w:jc w:val="center"/>
        <w:rPr>
          <w:b/>
          <w:i/>
          <w:szCs w:val="28"/>
          <w:lang w:val="es-ES"/>
        </w:rPr>
      </w:pPr>
    </w:p>
    <w:p w:rsidR="00A86D7D" w:rsidRDefault="00A86D7D" w:rsidP="00923608">
      <w:pPr>
        <w:rPr>
          <w:b/>
          <w:sz w:val="40"/>
          <w:szCs w:val="40"/>
          <w:lang w:val="ro-RO"/>
        </w:rPr>
        <w:sectPr w:rsidR="00A86D7D">
          <w:type w:val="oddPage"/>
          <w:pgSz w:w="11906" w:h="16838"/>
          <w:pgMar w:top="635" w:right="567" w:bottom="720" w:left="1412" w:header="731" w:footer="737" w:gutter="0"/>
          <w:cols w:space="708"/>
        </w:sectPr>
      </w:pPr>
    </w:p>
    <w:p w:rsidR="00A86D7D" w:rsidRDefault="00A86D7D" w:rsidP="00923608">
      <w:pPr>
        <w:jc w:val="center"/>
        <w:rPr>
          <w:b/>
          <w:sz w:val="40"/>
          <w:szCs w:val="40"/>
          <w:lang w:val="ro-RO"/>
        </w:rPr>
      </w:pPr>
      <w:r>
        <w:rPr>
          <w:b/>
          <w:sz w:val="40"/>
          <w:szCs w:val="40"/>
          <w:lang w:val="ro-RO"/>
        </w:rPr>
        <w:lastRenderedPageBreak/>
        <w:t xml:space="preserve"> SECŢIUNEA IV</w:t>
      </w:r>
    </w:p>
    <w:p w:rsidR="00A86D7D" w:rsidRDefault="00A86D7D" w:rsidP="00923608">
      <w:pPr>
        <w:rPr>
          <w:sz w:val="16"/>
          <w:szCs w:val="16"/>
          <w:lang w:val="ro-RO"/>
        </w:rPr>
      </w:pPr>
    </w:p>
    <w:p w:rsidR="00A86D7D" w:rsidRDefault="00A86D7D" w:rsidP="00923608">
      <w:pPr>
        <w:rPr>
          <w:szCs w:val="28"/>
          <w:lang w:val="ro-RO"/>
        </w:rPr>
      </w:pPr>
    </w:p>
    <w:p w:rsidR="00A86D7D" w:rsidRDefault="00A86D7D" w:rsidP="00923608">
      <w:pPr>
        <w:rPr>
          <w:sz w:val="16"/>
          <w:szCs w:val="16"/>
          <w:lang w:val="ro-RO"/>
        </w:rPr>
      </w:pPr>
    </w:p>
    <w:p w:rsidR="00A86D7D" w:rsidRDefault="00A86D7D" w:rsidP="00923608">
      <w:pPr>
        <w:pStyle w:val="Heading1"/>
        <w:ind w:firstLine="0"/>
        <w:jc w:val="center"/>
        <w:rPr>
          <w:bCs/>
          <w:sz w:val="32"/>
          <w:szCs w:val="32"/>
          <w:lang w:val="pt-BR"/>
        </w:rPr>
      </w:pPr>
      <w:r>
        <w:rPr>
          <w:bCs/>
          <w:sz w:val="32"/>
          <w:szCs w:val="32"/>
          <w:lang w:val="pt-BR"/>
        </w:rPr>
        <w:t xml:space="preserve"> MODEL DE CONTRACT</w:t>
      </w:r>
    </w:p>
    <w:p w:rsidR="00A86D7D" w:rsidRDefault="00A86D7D" w:rsidP="00923608">
      <w:pPr>
        <w:jc w:val="center"/>
        <w:rPr>
          <w:szCs w:val="28"/>
          <w:lang w:val="ro-RO"/>
        </w:rPr>
      </w:pPr>
      <w:r>
        <w:rPr>
          <w:szCs w:val="28"/>
          <w:lang w:val="ro-RO"/>
        </w:rPr>
        <w:t xml:space="preserve"> Pentru achiziţia de servicii:</w:t>
      </w:r>
    </w:p>
    <w:p w:rsidR="00A86D7D" w:rsidRDefault="00A86D7D" w:rsidP="00923608">
      <w:pPr>
        <w:rPr>
          <w:sz w:val="32"/>
          <w:szCs w:val="32"/>
          <w:lang w:val="ro-RO"/>
        </w:rPr>
      </w:pPr>
    </w:p>
    <w:p w:rsidR="00A86D7D" w:rsidRDefault="00A86D7D" w:rsidP="00923608">
      <w:pPr>
        <w:jc w:val="center"/>
        <w:rPr>
          <w:b/>
          <w:sz w:val="26"/>
          <w:szCs w:val="26"/>
          <w:lang w:val="ro-RO"/>
        </w:rPr>
      </w:pPr>
      <w:r>
        <w:rPr>
          <w:b/>
          <w:sz w:val="26"/>
          <w:szCs w:val="26"/>
          <w:lang w:val="ro-RO"/>
        </w:rPr>
        <w:t>„</w:t>
      </w:r>
      <w:r w:rsidRPr="0099560A">
        <w:rPr>
          <w:b/>
          <w:sz w:val="26"/>
          <w:szCs w:val="26"/>
          <w:lang w:val="ro-RO"/>
        </w:rPr>
        <w:t>LN2.2</w:t>
      </w:r>
      <w:r>
        <w:rPr>
          <w:b/>
          <w:sz w:val="26"/>
          <w:szCs w:val="26"/>
          <w:lang w:val="ro-RO"/>
        </w:rPr>
        <w:t xml:space="preserve"> – Re</w:t>
      </w:r>
      <w:r>
        <w:rPr>
          <w:rFonts w:ascii="Tahoma" w:hAnsi="Tahoma" w:cs="Tahoma"/>
          <w:b/>
          <w:sz w:val="26"/>
          <w:szCs w:val="26"/>
          <w:lang w:val="ro-RO"/>
        </w:rPr>
        <w:t>ț</w:t>
      </w:r>
      <w:r>
        <w:rPr>
          <w:b/>
          <w:sz w:val="26"/>
          <w:szCs w:val="26"/>
          <w:lang w:val="ro-RO"/>
        </w:rPr>
        <w:t xml:space="preserve">ea interioară de termoficare - </w:t>
      </w:r>
      <w:r w:rsidRPr="0099560A">
        <w:rPr>
          <w:b/>
          <w:sz w:val="26"/>
          <w:szCs w:val="26"/>
          <w:lang w:val="ro-RO"/>
        </w:rPr>
        <w:t>Recondi</w:t>
      </w:r>
      <w:r>
        <w:rPr>
          <w:rFonts w:ascii="Tahoma" w:hAnsi="Tahoma" w:cs="Tahoma"/>
          <w:b/>
          <w:sz w:val="26"/>
          <w:szCs w:val="26"/>
          <w:lang w:val="ro-RO"/>
        </w:rPr>
        <w:t>ț</w:t>
      </w:r>
      <w:r w:rsidRPr="0099560A">
        <w:rPr>
          <w:b/>
          <w:sz w:val="26"/>
          <w:szCs w:val="26"/>
          <w:lang w:val="ro-RO"/>
        </w:rPr>
        <w:t>ionare prin returnare compozi</w:t>
      </w:r>
      <w:r>
        <w:rPr>
          <w:rFonts w:ascii="Tahoma" w:hAnsi="Tahoma" w:cs="Tahoma"/>
          <w:b/>
          <w:sz w:val="26"/>
          <w:szCs w:val="26"/>
          <w:lang w:val="ro-RO"/>
        </w:rPr>
        <w:t>ț</w:t>
      </w:r>
      <w:r w:rsidRPr="0099560A">
        <w:rPr>
          <w:b/>
          <w:sz w:val="26"/>
          <w:szCs w:val="26"/>
          <w:lang w:val="ro-RO"/>
        </w:rPr>
        <w:t>ie lag</w:t>
      </w:r>
      <w:r>
        <w:rPr>
          <w:b/>
          <w:sz w:val="26"/>
          <w:szCs w:val="26"/>
          <w:lang w:val="ro-RO"/>
        </w:rPr>
        <w:t>ă</w:t>
      </w:r>
      <w:r w:rsidRPr="0099560A">
        <w:rPr>
          <w:b/>
          <w:sz w:val="26"/>
          <w:szCs w:val="26"/>
          <w:lang w:val="ro-RO"/>
        </w:rPr>
        <w:t>re</w:t>
      </w:r>
      <w:r>
        <w:rPr>
          <w:b/>
          <w:sz w:val="26"/>
          <w:szCs w:val="26"/>
          <w:lang w:val="ro-RO"/>
        </w:rPr>
        <w:t xml:space="preserve"> aferente electropompelor termoficare iarnă</w:t>
      </w:r>
      <w:r w:rsidRPr="0099560A">
        <w:rPr>
          <w:b/>
          <w:sz w:val="26"/>
          <w:szCs w:val="26"/>
          <w:lang w:val="ro-RO"/>
        </w:rPr>
        <w:t xml:space="preserve"> – </w:t>
      </w:r>
    </w:p>
    <w:p w:rsidR="00A86D7D" w:rsidRDefault="00A86D7D" w:rsidP="00923608">
      <w:pPr>
        <w:jc w:val="center"/>
        <w:rPr>
          <w:b/>
          <w:szCs w:val="28"/>
          <w:lang w:val="ro-RO"/>
        </w:rPr>
      </w:pPr>
      <w:r w:rsidRPr="0099560A">
        <w:rPr>
          <w:b/>
          <w:sz w:val="26"/>
          <w:szCs w:val="26"/>
          <w:lang w:val="ro-RO"/>
        </w:rPr>
        <w:t xml:space="preserve">CTE </w:t>
      </w:r>
      <w:r>
        <w:rPr>
          <w:b/>
          <w:sz w:val="26"/>
          <w:szCs w:val="26"/>
          <w:lang w:val="ro-RO"/>
        </w:rPr>
        <w:t>Bucure</w:t>
      </w:r>
      <w:r>
        <w:rPr>
          <w:rFonts w:ascii="Tahoma" w:hAnsi="Tahoma" w:cs="Tahoma"/>
          <w:b/>
          <w:sz w:val="26"/>
          <w:szCs w:val="26"/>
          <w:lang w:val="ro-RO"/>
        </w:rPr>
        <w:t>ș</w:t>
      </w:r>
      <w:r>
        <w:rPr>
          <w:b/>
          <w:sz w:val="26"/>
          <w:szCs w:val="26"/>
          <w:lang w:val="ro-RO"/>
        </w:rPr>
        <w:t xml:space="preserve">ti </w:t>
      </w:r>
      <w:r w:rsidRPr="0099560A">
        <w:rPr>
          <w:b/>
          <w:sz w:val="26"/>
          <w:szCs w:val="26"/>
          <w:lang w:val="ro-RO"/>
        </w:rPr>
        <w:t>Sud</w:t>
      </w:r>
      <w:r>
        <w:rPr>
          <w:b/>
          <w:sz w:val="26"/>
          <w:szCs w:val="26"/>
          <w:lang w:val="ro-RO"/>
        </w:rPr>
        <w:t>”</w:t>
      </w:r>
    </w:p>
    <w:p w:rsidR="00A86D7D" w:rsidRDefault="00A86D7D" w:rsidP="00923608">
      <w:pPr>
        <w:jc w:val="center"/>
        <w:rPr>
          <w:sz w:val="16"/>
          <w:szCs w:val="16"/>
          <w:lang w:val="ro-RO"/>
        </w:rPr>
      </w:pPr>
    </w:p>
    <w:p w:rsidR="00A86D7D" w:rsidRPr="00176CFE" w:rsidRDefault="00A86D7D" w:rsidP="00923608">
      <w:pPr>
        <w:jc w:val="both"/>
        <w:rPr>
          <w:color w:val="FF0000"/>
          <w:sz w:val="24"/>
          <w:szCs w:val="24"/>
          <w:lang w:val="ro-RO"/>
        </w:rPr>
      </w:pPr>
      <w:r>
        <w:rPr>
          <w:szCs w:val="28"/>
          <w:lang w:val="ro-RO"/>
        </w:rPr>
        <w:tab/>
      </w:r>
      <w:r w:rsidRPr="00176CFE">
        <w:rPr>
          <w:sz w:val="24"/>
          <w:szCs w:val="24"/>
          <w:lang w:val="ro-RO"/>
        </w:rPr>
        <w:t>Conţinutul clauzelor contractuale cuprinse in următoarele capitole este obligatoriu:</w:t>
      </w:r>
    </w:p>
    <w:p w:rsidR="00A86D7D" w:rsidRPr="00176CFE" w:rsidRDefault="00A86D7D" w:rsidP="00923608">
      <w:pPr>
        <w:rPr>
          <w:b/>
          <w:sz w:val="24"/>
          <w:szCs w:val="24"/>
          <w:u w:val="single"/>
          <w:lang w:val="ro-RO"/>
        </w:rPr>
      </w:pPr>
    </w:p>
    <w:p w:rsidR="00A86D7D" w:rsidRPr="00176CFE" w:rsidRDefault="00A86D7D" w:rsidP="00923608">
      <w:pPr>
        <w:rPr>
          <w:b/>
          <w:sz w:val="24"/>
          <w:szCs w:val="24"/>
          <w:u w:val="single"/>
          <w:lang w:val="ro-RO"/>
        </w:rPr>
      </w:pPr>
    </w:p>
    <w:p w:rsidR="00A86D7D" w:rsidRPr="00176CFE" w:rsidRDefault="00A86D7D" w:rsidP="00923608">
      <w:pPr>
        <w:spacing w:after="120"/>
        <w:ind w:left="810"/>
        <w:rPr>
          <w:sz w:val="24"/>
          <w:szCs w:val="24"/>
          <w:lang w:val="ro-RO"/>
        </w:rPr>
      </w:pPr>
      <w:r w:rsidRPr="00176CFE">
        <w:rPr>
          <w:sz w:val="24"/>
          <w:szCs w:val="24"/>
          <w:lang w:val="ro-RO"/>
        </w:rPr>
        <w:t>CAP. 3. OBIECTUL CONTRACTULUI</w:t>
      </w:r>
      <w:r w:rsidRPr="00176CFE">
        <w:rPr>
          <w:sz w:val="24"/>
          <w:szCs w:val="24"/>
          <w:lang w:val="ro-RO"/>
        </w:rPr>
        <w:tab/>
        <w:t xml:space="preserve"> </w:t>
      </w:r>
    </w:p>
    <w:p w:rsidR="00A86D7D" w:rsidRPr="00176CFE" w:rsidRDefault="00A86D7D" w:rsidP="00923608">
      <w:pPr>
        <w:ind w:firstLine="810"/>
        <w:rPr>
          <w:sz w:val="24"/>
          <w:szCs w:val="24"/>
          <w:lang w:val="ro-RO"/>
        </w:rPr>
      </w:pPr>
      <w:r w:rsidRPr="00176CFE">
        <w:rPr>
          <w:sz w:val="24"/>
          <w:szCs w:val="24"/>
          <w:lang w:val="ro-RO"/>
        </w:rPr>
        <w:t>CAP. 4. VALOAREA CONTRACTULUI</w:t>
      </w:r>
    </w:p>
    <w:p w:rsidR="00A86D7D" w:rsidRPr="00176CFE" w:rsidRDefault="00A86D7D" w:rsidP="00923608">
      <w:pPr>
        <w:ind w:firstLine="810"/>
        <w:rPr>
          <w:sz w:val="24"/>
          <w:szCs w:val="24"/>
          <w:lang w:val="ro-RO"/>
        </w:rPr>
      </w:pPr>
      <w:r w:rsidRPr="00176CFE">
        <w:rPr>
          <w:sz w:val="24"/>
          <w:szCs w:val="24"/>
          <w:lang w:val="ro-RO"/>
        </w:rPr>
        <w:t>CAP. 5.</w:t>
      </w:r>
      <w:r>
        <w:rPr>
          <w:sz w:val="24"/>
          <w:szCs w:val="24"/>
          <w:lang w:val="ro-RO"/>
        </w:rPr>
        <w:t xml:space="preserve"> </w:t>
      </w:r>
      <w:r w:rsidRPr="00176CFE">
        <w:rPr>
          <w:sz w:val="24"/>
          <w:szCs w:val="24"/>
          <w:lang w:val="ro-RO"/>
        </w:rPr>
        <w:t>TERMENE  DE PRESTARE A SERVICIILOR, GRAFIC DE PRESTARE</w:t>
      </w:r>
    </w:p>
    <w:p w:rsidR="00A86D7D" w:rsidRPr="00176CFE" w:rsidRDefault="00A86D7D" w:rsidP="004E6888">
      <w:pPr>
        <w:ind w:firstLine="720"/>
        <w:rPr>
          <w:sz w:val="24"/>
          <w:szCs w:val="24"/>
          <w:lang w:val="ro-RO"/>
        </w:rPr>
      </w:pPr>
      <w:r w:rsidRPr="00176CFE">
        <w:rPr>
          <w:sz w:val="24"/>
          <w:szCs w:val="24"/>
          <w:lang w:val="ro-RO"/>
        </w:rPr>
        <w:t xml:space="preserve"> CAP. 6. </w:t>
      </w:r>
      <w:r>
        <w:rPr>
          <w:sz w:val="24"/>
          <w:szCs w:val="24"/>
          <w:lang w:val="ro-RO"/>
        </w:rPr>
        <w:t xml:space="preserve"> </w:t>
      </w:r>
      <w:r w:rsidRPr="00176CFE">
        <w:rPr>
          <w:sz w:val="24"/>
          <w:szCs w:val="24"/>
          <w:lang w:val="ro-RO"/>
        </w:rPr>
        <w:t>DOCUMENTELE CONTRACTULUI SI PROCEDURA DE ATRIBUIRE</w:t>
      </w:r>
    </w:p>
    <w:p w:rsidR="00A86D7D" w:rsidRPr="00176CFE" w:rsidRDefault="00A86D7D" w:rsidP="00923608">
      <w:pPr>
        <w:ind w:firstLine="810"/>
        <w:rPr>
          <w:sz w:val="24"/>
          <w:szCs w:val="24"/>
          <w:lang w:val="ro-RO"/>
        </w:rPr>
      </w:pPr>
      <w:r w:rsidRPr="00176CFE">
        <w:rPr>
          <w:sz w:val="24"/>
          <w:szCs w:val="24"/>
          <w:lang w:val="ro-RO"/>
        </w:rPr>
        <w:t>CAP. 9. OBLIGAŢIILE PRESTATORULUI</w:t>
      </w:r>
    </w:p>
    <w:p w:rsidR="00A86D7D" w:rsidRPr="00176CFE" w:rsidRDefault="00A86D7D" w:rsidP="00923608">
      <w:pPr>
        <w:ind w:firstLine="810"/>
        <w:rPr>
          <w:sz w:val="24"/>
          <w:szCs w:val="24"/>
          <w:lang w:val="ro-RO"/>
        </w:rPr>
      </w:pPr>
      <w:r w:rsidRPr="00176CFE">
        <w:rPr>
          <w:sz w:val="24"/>
          <w:szCs w:val="24"/>
          <w:lang w:val="ro-RO"/>
        </w:rPr>
        <w:t>CAP.</w:t>
      </w:r>
      <w:r>
        <w:rPr>
          <w:sz w:val="24"/>
          <w:szCs w:val="24"/>
          <w:lang w:val="ro-RO"/>
        </w:rPr>
        <w:t>1</w:t>
      </w:r>
      <w:r w:rsidRPr="00176CFE">
        <w:rPr>
          <w:sz w:val="24"/>
          <w:szCs w:val="24"/>
          <w:lang w:val="ro-RO"/>
        </w:rPr>
        <w:t>0. OBLIGAŢIILE BENEFICIARULUI</w:t>
      </w:r>
    </w:p>
    <w:p w:rsidR="00A86D7D" w:rsidRPr="00176CFE" w:rsidRDefault="00A86D7D" w:rsidP="004E6888">
      <w:pPr>
        <w:ind w:firstLine="720"/>
        <w:rPr>
          <w:smallCaps/>
          <w:sz w:val="24"/>
          <w:szCs w:val="24"/>
          <w:lang w:val="ro-RO"/>
        </w:rPr>
      </w:pPr>
      <w:r w:rsidRPr="00176CFE">
        <w:rPr>
          <w:smallCaps/>
          <w:sz w:val="24"/>
          <w:szCs w:val="24"/>
          <w:lang w:val="ro-RO"/>
        </w:rPr>
        <w:t xml:space="preserve">  CAP.11. RECEPŢIA SERVICIILOR, INSPECŢII, TESTE</w:t>
      </w:r>
    </w:p>
    <w:p w:rsidR="00A86D7D" w:rsidRPr="00176CFE" w:rsidRDefault="00A86D7D" w:rsidP="004E6888">
      <w:pPr>
        <w:ind w:firstLine="720"/>
        <w:rPr>
          <w:smallCaps/>
          <w:sz w:val="24"/>
          <w:szCs w:val="24"/>
          <w:lang w:val="ro-RO"/>
        </w:rPr>
      </w:pPr>
      <w:r w:rsidRPr="00176CFE">
        <w:rPr>
          <w:smallCaps/>
          <w:sz w:val="24"/>
          <w:szCs w:val="24"/>
          <w:lang w:val="ro-RO"/>
        </w:rPr>
        <w:t xml:space="preserve">  CAP.12. GARANTII SI RESPONSABILITATI</w:t>
      </w:r>
    </w:p>
    <w:p w:rsidR="00A86D7D" w:rsidRPr="00176CFE" w:rsidRDefault="00A86D7D" w:rsidP="004E6888">
      <w:pPr>
        <w:ind w:firstLine="720"/>
        <w:rPr>
          <w:sz w:val="24"/>
          <w:szCs w:val="24"/>
          <w:lang w:val="ro-RO"/>
        </w:rPr>
      </w:pPr>
      <w:r w:rsidRPr="00176CFE">
        <w:rPr>
          <w:sz w:val="24"/>
          <w:szCs w:val="24"/>
          <w:lang w:val="ro-RO"/>
        </w:rPr>
        <w:t xml:space="preserve">  CAP.22. LEGEA APLICABILĂ CONTRACTULUI</w:t>
      </w:r>
    </w:p>
    <w:p w:rsidR="00A86D7D" w:rsidRDefault="00A86D7D" w:rsidP="00923608">
      <w:pPr>
        <w:rPr>
          <w:sz w:val="24"/>
          <w:szCs w:val="24"/>
          <w:u w:val="single"/>
          <w:lang w:val="ro-RO"/>
        </w:rPr>
      </w:pPr>
    </w:p>
    <w:p w:rsidR="00A86D7D" w:rsidRPr="00176CFE" w:rsidRDefault="00A86D7D" w:rsidP="00923608">
      <w:pPr>
        <w:rPr>
          <w:sz w:val="24"/>
          <w:szCs w:val="24"/>
          <w:u w:val="single"/>
          <w:lang w:val="ro-RO"/>
        </w:rPr>
      </w:pPr>
    </w:p>
    <w:p w:rsidR="00A86D7D" w:rsidRPr="00176CFE" w:rsidRDefault="00A86D7D" w:rsidP="0003418A">
      <w:pPr>
        <w:rPr>
          <w:sz w:val="24"/>
          <w:szCs w:val="24"/>
          <w:lang w:val="ro-RO"/>
        </w:rPr>
      </w:pPr>
      <w:r w:rsidRPr="00176CFE">
        <w:rPr>
          <w:sz w:val="24"/>
          <w:szCs w:val="24"/>
          <w:lang w:val="ro-RO"/>
        </w:rPr>
        <w:t>DIRECTOR JURIDIC si ACHIZITII</w:t>
      </w:r>
      <w:r w:rsidRPr="00176CFE">
        <w:rPr>
          <w:sz w:val="24"/>
          <w:szCs w:val="24"/>
          <w:lang w:val="ro-RO"/>
        </w:rPr>
        <w:tab/>
      </w:r>
      <w:r w:rsidRPr="00176CFE">
        <w:rPr>
          <w:sz w:val="24"/>
          <w:szCs w:val="24"/>
          <w:lang w:val="ro-RO"/>
        </w:rPr>
        <w:tab/>
      </w:r>
    </w:p>
    <w:p w:rsidR="00A86D7D" w:rsidRPr="00176CFE" w:rsidRDefault="00A86D7D" w:rsidP="0003418A">
      <w:pPr>
        <w:rPr>
          <w:sz w:val="24"/>
          <w:szCs w:val="24"/>
          <w:lang w:val="ro-RO"/>
        </w:rPr>
      </w:pPr>
      <w:r w:rsidRPr="00176CFE">
        <w:rPr>
          <w:sz w:val="24"/>
          <w:szCs w:val="24"/>
          <w:lang w:val="ro-RO"/>
        </w:rPr>
        <w:t>Mihai Volf</w:t>
      </w:r>
      <w:r w:rsidRPr="00176CFE">
        <w:rPr>
          <w:sz w:val="24"/>
          <w:szCs w:val="24"/>
          <w:lang w:val="ro-RO"/>
        </w:rPr>
        <w:tab/>
      </w:r>
      <w:r w:rsidRPr="00176CFE">
        <w:rPr>
          <w:sz w:val="24"/>
          <w:szCs w:val="24"/>
          <w:lang w:val="ro-RO"/>
        </w:rPr>
        <w:tab/>
      </w:r>
      <w:r w:rsidRPr="00176CFE">
        <w:rPr>
          <w:sz w:val="24"/>
          <w:szCs w:val="24"/>
          <w:lang w:val="ro-RO"/>
        </w:rPr>
        <w:tab/>
      </w:r>
      <w:r w:rsidRPr="00176CFE">
        <w:rPr>
          <w:sz w:val="24"/>
          <w:szCs w:val="24"/>
          <w:lang w:val="ro-RO"/>
        </w:rPr>
        <w:tab/>
      </w:r>
      <w:r w:rsidRPr="00176CFE">
        <w:rPr>
          <w:sz w:val="24"/>
          <w:szCs w:val="24"/>
          <w:lang w:val="ro-RO"/>
        </w:rPr>
        <w:tab/>
      </w:r>
    </w:p>
    <w:p w:rsidR="00A86D7D" w:rsidRDefault="00A86D7D" w:rsidP="0003418A">
      <w:pPr>
        <w:rPr>
          <w:sz w:val="24"/>
          <w:szCs w:val="24"/>
          <w:lang w:val="ro-RO"/>
        </w:rPr>
      </w:pPr>
    </w:p>
    <w:p w:rsidR="00A86D7D" w:rsidRPr="00176CFE" w:rsidRDefault="00A86D7D" w:rsidP="0003418A">
      <w:pPr>
        <w:rPr>
          <w:sz w:val="24"/>
          <w:szCs w:val="24"/>
          <w:lang w:val="ro-RO"/>
        </w:rPr>
      </w:pPr>
    </w:p>
    <w:p w:rsidR="00A86D7D" w:rsidRPr="00176CFE" w:rsidRDefault="00A86D7D" w:rsidP="0003418A">
      <w:pPr>
        <w:rPr>
          <w:sz w:val="24"/>
          <w:szCs w:val="24"/>
          <w:lang w:val="ro-RO"/>
        </w:rPr>
      </w:pPr>
      <w:r w:rsidRPr="00176CFE">
        <w:rPr>
          <w:sz w:val="24"/>
          <w:szCs w:val="24"/>
          <w:lang w:val="ro-RO"/>
        </w:rPr>
        <w:t>SERVICIUL JURIDIC</w:t>
      </w:r>
      <w:r w:rsidRPr="00176CFE">
        <w:rPr>
          <w:sz w:val="24"/>
          <w:szCs w:val="24"/>
          <w:lang w:val="ro-RO"/>
        </w:rPr>
        <w:tab/>
      </w:r>
      <w:r w:rsidRPr="00176CFE">
        <w:rPr>
          <w:sz w:val="24"/>
          <w:szCs w:val="24"/>
          <w:lang w:val="ro-RO"/>
        </w:rPr>
        <w:tab/>
      </w:r>
      <w:r w:rsidRPr="00176CFE">
        <w:rPr>
          <w:sz w:val="24"/>
          <w:szCs w:val="24"/>
          <w:lang w:val="ro-RO"/>
        </w:rPr>
        <w:tab/>
      </w:r>
    </w:p>
    <w:p w:rsidR="00A86D7D" w:rsidRPr="00176CFE" w:rsidRDefault="00A86D7D" w:rsidP="0003418A">
      <w:pPr>
        <w:rPr>
          <w:sz w:val="24"/>
          <w:szCs w:val="24"/>
          <w:lang w:val="ro-RO"/>
        </w:rPr>
      </w:pPr>
      <w:r w:rsidRPr="00176CFE">
        <w:rPr>
          <w:sz w:val="24"/>
          <w:szCs w:val="24"/>
          <w:lang w:val="ro-RO"/>
        </w:rPr>
        <w:t>Mioara Misloschi</w:t>
      </w:r>
      <w:r w:rsidRPr="00176CFE">
        <w:rPr>
          <w:sz w:val="24"/>
          <w:szCs w:val="24"/>
          <w:lang w:val="ro-RO"/>
        </w:rPr>
        <w:tab/>
      </w:r>
      <w:r w:rsidRPr="00176CFE">
        <w:rPr>
          <w:sz w:val="24"/>
          <w:szCs w:val="24"/>
          <w:lang w:val="ro-RO"/>
        </w:rPr>
        <w:tab/>
      </w:r>
      <w:r w:rsidRPr="00176CFE">
        <w:rPr>
          <w:sz w:val="24"/>
          <w:szCs w:val="24"/>
          <w:lang w:val="ro-RO"/>
        </w:rPr>
        <w:tab/>
      </w:r>
      <w:r w:rsidRPr="00176CFE">
        <w:rPr>
          <w:sz w:val="24"/>
          <w:szCs w:val="24"/>
          <w:lang w:val="ro-RO"/>
        </w:rPr>
        <w:tab/>
      </w:r>
      <w:r w:rsidRPr="00176CFE">
        <w:rPr>
          <w:sz w:val="24"/>
          <w:szCs w:val="24"/>
          <w:lang w:val="ro-RO"/>
        </w:rPr>
        <w:tab/>
      </w:r>
    </w:p>
    <w:p w:rsidR="00A86D7D" w:rsidRDefault="00A86D7D" w:rsidP="0003418A">
      <w:pPr>
        <w:rPr>
          <w:sz w:val="24"/>
          <w:szCs w:val="24"/>
          <w:lang w:val="ro-RO"/>
        </w:rPr>
      </w:pPr>
    </w:p>
    <w:p w:rsidR="00A86D7D" w:rsidRPr="00176CFE" w:rsidRDefault="00A86D7D" w:rsidP="0003418A">
      <w:pPr>
        <w:rPr>
          <w:sz w:val="24"/>
          <w:szCs w:val="24"/>
          <w:lang w:val="ro-RO"/>
        </w:rPr>
      </w:pPr>
    </w:p>
    <w:p w:rsidR="00A86D7D" w:rsidRPr="00176CFE" w:rsidRDefault="00A86D7D" w:rsidP="0003418A">
      <w:pPr>
        <w:ind w:left="4320" w:hanging="4320"/>
        <w:rPr>
          <w:sz w:val="24"/>
          <w:szCs w:val="24"/>
          <w:lang w:val="ro-RO"/>
        </w:rPr>
      </w:pPr>
      <w:r w:rsidRPr="00176CFE">
        <w:rPr>
          <w:sz w:val="24"/>
          <w:szCs w:val="24"/>
          <w:lang w:val="ro-RO"/>
        </w:rPr>
        <w:t>SERVICIUL ACHIZITII</w:t>
      </w:r>
      <w:r w:rsidRPr="00176CFE">
        <w:rPr>
          <w:sz w:val="24"/>
          <w:szCs w:val="24"/>
          <w:lang w:val="ro-RO"/>
        </w:rPr>
        <w:tab/>
      </w:r>
    </w:p>
    <w:p w:rsidR="00A86D7D" w:rsidRPr="00176CFE" w:rsidRDefault="00A86D7D" w:rsidP="0003418A">
      <w:pPr>
        <w:ind w:left="4320" w:hanging="4320"/>
        <w:rPr>
          <w:sz w:val="24"/>
          <w:szCs w:val="24"/>
          <w:lang w:val="ro-RO"/>
        </w:rPr>
      </w:pPr>
      <w:r w:rsidRPr="00176CFE">
        <w:rPr>
          <w:sz w:val="24"/>
          <w:szCs w:val="24"/>
          <w:lang w:val="ro-RO"/>
        </w:rPr>
        <w:t>Ioana Untila</w:t>
      </w:r>
      <w:r w:rsidRPr="00176CFE">
        <w:rPr>
          <w:sz w:val="24"/>
          <w:szCs w:val="24"/>
          <w:lang w:val="ro-RO"/>
        </w:rPr>
        <w:tab/>
      </w:r>
      <w:r w:rsidRPr="00176CFE">
        <w:rPr>
          <w:sz w:val="24"/>
          <w:szCs w:val="24"/>
          <w:lang w:val="ro-RO"/>
        </w:rPr>
        <w:tab/>
        <w:t xml:space="preserve"> </w:t>
      </w:r>
    </w:p>
    <w:p w:rsidR="00A86D7D" w:rsidRDefault="00A86D7D" w:rsidP="0003418A">
      <w:pPr>
        <w:pStyle w:val="BodyText"/>
        <w:rPr>
          <w:b/>
          <w:sz w:val="24"/>
          <w:szCs w:val="24"/>
          <w:lang w:val="ro-RO"/>
        </w:rPr>
      </w:pPr>
      <w:r w:rsidRPr="00176CFE">
        <w:rPr>
          <w:b/>
          <w:sz w:val="24"/>
          <w:szCs w:val="24"/>
          <w:lang w:val="ro-RO"/>
        </w:rPr>
        <w:tab/>
      </w:r>
    </w:p>
    <w:p w:rsidR="00A86D7D" w:rsidRPr="00176CFE" w:rsidRDefault="00A86D7D" w:rsidP="0003418A">
      <w:pPr>
        <w:pStyle w:val="BodyText"/>
        <w:rPr>
          <w:sz w:val="24"/>
          <w:szCs w:val="24"/>
          <w:lang w:val="ro-RO"/>
        </w:rPr>
      </w:pPr>
      <w:r w:rsidRPr="00176CFE">
        <w:rPr>
          <w:b/>
          <w:sz w:val="24"/>
          <w:szCs w:val="24"/>
          <w:lang w:val="ro-RO"/>
        </w:rPr>
        <w:tab/>
      </w:r>
      <w:r w:rsidRPr="00176CFE">
        <w:rPr>
          <w:b/>
          <w:sz w:val="24"/>
          <w:szCs w:val="24"/>
          <w:lang w:val="ro-RO"/>
        </w:rPr>
        <w:tab/>
      </w:r>
      <w:r w:rsidRPr="00176CFE">
        <w:rPr>
          <w:b/>
          <w:sz w:val="24"/>
          <w:szCs w:val="24"/>
          <w:lang w:val="ro-RO"/>
        </w:rPr>
        <w:tab/>
      </w:r>
      <w:r w:rsidRPr="00176CFE">
        <w:rPr>
          <w:b/>
          <w:sz w:val="24"/>
          <w:szCs w:val="24"/>
          <w:lang w:val="ro-RO"/>
        </w:rPr>
        <w:tab/>
      </w:r>
      <w:r w:rsidRPr="00176CFE">
        <w:rPr>
          <w:b/>
          <w:sz w:val="24"/>
          <w:szCs w:val="24"/>
          <w:lang w:val="ro-RO"/>
        </w:rPr>
        <w:tab/>
      </w:r>
      <w:r w:rsidRPr="00176CFE">
        <w:rPr>
          <w:b/>
          <w:sz w:val="24"/>
          <w:szCs w:val="24"/>
          <w:lang w:val="ro-RO"/>
        </w:rPr>
        <w:tab/>
      </w:r>
    </w:p>
    <w:p w:rsidR="00A86D7D" w:rsidRPr="00176CFE" w:rsidRDefault="00A86D7D" w:rsidP="0003418A">
      <w:pPr>
        <w:pStyle w:val="BodyText"/>
        <w:rPr>
          <w:sz w:val="24"/>
          <w:szCs w:val="24"/>
          <w:lang w:val="ro-RO"/>
        </w:rPr>
      </w:pPr>
      <w:r w:rsidRPr="00176CFE">
        <w:rPr>
          <w:sz w:val="24"/>
          <w:szCs w:val="24"/>
          <w:lang w:val="ro-RO"/>
        </w:rPr>
        <w:t>DERULATOR CONTRACT,</w:t>
      </w:r>
    </w:p>
    <w:p w:rsidR="00A86D7D" w:rsidRPr="00176CFE" w:rsidRDefault="00A86D7D" w:rsidP="0003418A">
      <w:pPr>
        <w:pStyle w:val="BodyText"/>
        <w:rPr>
          <w:sz w:val="24"/>
          <w:szCs w:val="24"/>
          <w:lang w:val="ro-RO"/>
        </w:rPr>
      </w:pPr>
      <w:r w:rsidRPr="00176CFE">
        <w:rPr>
          <w:sz w:val="24"/>
          <w:szCs w:val="24"/>
          <w:lang w:val="ro-RO"/>
        </w:rPr>
        <w:t>Amalia Popescu</w:t>
      </w:r>
    </w:p>
    <w:p w:rsidR="00A86D7D" w:rsidRDefault="00A86D7D" w:rsidP="0003418A">
      <w:pPr>
        <w:pStyle w:val="BodyText"/>
        <w:rPr>
          <w:sz w:val="24"/>
          <w:szCs w:val="24"/>
          <w:lang w:val="ro-RO"/>
        </w:rPr>
      </w:pPr>
    </w:p>
    <w:p w:rsidR="00A86D7D" w:rsidRPr="00176CFE" w:rsidRDefault="00A86D7D" w:rsidP="0003418A">
      <w:pPr>
        <w:pStyle w:val="BodyText"/>
        <w:rPr>
          <w:sz w:val="24"/>
          <w:szCs w:val="24"/>
          <w:lang w:val="ro-RO"/>
        </w:rPr>
      </w:pPr>
    </w:p>
    <w:p w:rsidR="00A86D7D" w:rsidRPr="00176CFE" w:rsidRDefault="00A86D7D" w:rsidP="0003418A">
      <w:pPr>
        <w:rPr>
          <w:sz w:val="22"/>
          <w:szCs w:val="22"/>
          <w:lang w:val="ro-RO"/>
        </w:rPr>
      </w:pPr>
      <w:r w:rsidRPr="00176CFE">
        <w:rPr>
          <w:sz w:val="22"/>
          <w:szCs w:val="22"/>
          <w:lang w:val="ro-RO"/>
        </w:rPr>
        <w:t>RESPONSABIL COORDONARE CONTRACTARE,</w:t>
      </w:r>
    </w:p>
    <w:p w:rsidR="00A86D7D" w:rsidRPr="00176CFE" w:rsidRDefault="00A86D7D">
      <w:pPr>
        <w:rPr>
          <w:sz w:val="24"/>
          <w:szCs w:val="24"/>
        </w:rPr>
      </w:pPr>
      <w:r w:rsidRPr="00176CFE">
        <w:rPr>
          <w:sz w:val="24"/>
          <w:szCs w:val="24"/>
        </w:rPr>
        <w:t>Roxana Kedei</w:t>
      </w:r>
    </w:p>
    <w:p w:rsidR="00A86D7D" w:rsidRDefault="00A86D7D">
      <w:pPr>
        <w:rPr>
          <w:sz w:val="22"/>
          <w:szCs w:val="22"/>
        </w:rPr>
      </w:pPr>
    </w:p>
    <w:p w:rsidR="00A86D7D" w:rsidRDefault="00A86D7D">
      <w:pPr>
        <w:rPr>
          <w:sz w:val="22"/>
          <w:szCs w:val="22"/>
        </w:rPr>
      </w:pPr>
      <w:r>
        <w:rPr>
          <w:sz w:val="22"/>
          <w:szCs w:val="22"/>
        </w:rPr>
        <w:t>Responsabil contract,</w:t>
      </w:r>
    </w:p>
    <w:p w:rsidR="00A86D7D" w:rsidRPr="00176CFE" w:rsidRDefault="00A86D7D">
      <w:pPr>
        <w:rPr>
          <w:sz w:val="24"/>
          <w:szCs w:val="24"/>
        </w:rPr>
      </w:pPr>
      <w:r w:rsidRPr="00176CFE">
        <w:rPr>
          <w:sz w:val="24"/>
          <w:szCs w:val="24"/>
        </w:rPr>
        <w:t>Liliana Padureanu</w:t>
      </w:r>
    </w:p>
    <w:sectPr w:rsidR="00A86D7D" w:rsidRPr="00176CFE"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6D7D" w:rsidRDefault="00A86D7D">
      <w:r>
        <w:separator/>
      </w:r>
    </w:p>
  </w:endnote>
  <w:endnote w:type="continuationSeparator" w:id="0">
    <w:p w:rsidR="00A86D7D" w:rsidRDefault="00A86D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D7D" w:rsidRPr="0097759A" w:rsidRDefault="00A86D7D" w:rsidP="00150E36">
    <w:pPr>
      <w:pStyle w:val="Footer"/>
      <w:ind w:right="360"/>
      <w:rPr>
        <w:lang w:val="es-ES"/>
      </w:rPr>
    </w:pPr>
    <w:r w:rsidRPr="006234E5">
      <w:rPr>
        <w:sz w:val="20"/>
        <w:lang w:val="ro-RO"/>
      </w:rPr>
      <w:t xml:space="preserve">CCREPA </w:t>
    </w:r>
    <w:r>
      <w:rPr>
        <w:sz w:val="20"/>
        <w:lang w:val="ro-RO"/>
      </w:rPr>
      <w:t>/ red. ELCEN SA3/</w:t>
    </w:r>
    <w:r w:rsidRPr="00536440">
      <w:rPr>
        <w:b/>
        <w:sz w:val="26"/>
        <w:szCs w:val="26"/>
        <w:lang w:val="ro-RO"/>
      </w:rPr>
      <w:t xml:space="preserve"> </w:t>
    </w:r>
    <w:r w:rsidRPr="00536440">
      <w:rPr>
        <w:sz w:val="20"/>
        <w:lang w:val="ro-RO"/>
      </w:rPr>
      <w:t>LN2.2 – Re</w:t>
    </w:r>
    <w:r w:rsidRPr="00536440">
      <w:rPr>
        <w:rFonts w:ascii="Tahoma" w:hAnsi="Tahoma" w:cs="Tahoma"/>
        <w:sz w:val="20"/>
        <w:lang w:val="ro-RO"/>
      </w:rPr>
      <w:t>ț</w:t>
    </w:r>
    <w:r w:rsidRPr="00536440">
      <w:rPr>
        <w:sz w:val="20"/>
        <w:lang w:val="ro-RO"/>
      </w:rPr>
      <w:t>ea interioară de termoficare - Recondi</w:t>
    </w:r>
    <w:r w:rsidRPr="00536440">
      <w:rPr>
        <w:rFonts w:ascii="Tahoma" w:hAnsi="Tahoma" w:cs="Tahoma"/>
        <w:sz w:val="20"/>
        <w:lang w:val="ro-RO"/>
      </w:rPr>
      <w:t>ț</w:t>
    </w:r>
    <w:r w:rsidRPr="00536440">
      <w:rPr>
        <w:sz w:val="20"/>
        <w:lang w:val="ro-RO"/>
      </w:rPr>
      <w:t>ionare prin returnare compozi</w:t>
    </w:r>
    <w:r w:rsidRPr="00536440">
      <w:rPr>
        <w:rFonts w:ascii="Tahoma" w:hAnsi="Tahoma" w:cs="Tahoma"/>
        <w:sz w:val="20"/>
        <w:lang w:val="ro-RO"/>
      </w:rPr>
      <w:t>ț</w:t>
    </w:r>
    <w:r w:rsidRPr="00536440">
      <w:rPr>
        <w:sz w:val="20"/>
        <w:lang w:val="ro-RO"/>
      </w:rPr>
      <w:t>ie lagăre aferente electropompelor termoficare iarnă – CTE Bucure</w:t>
    </w:r>
    <w:r w:rsidRPr="00536440">
      <w:rPr>
        <w:rFonts w:ascii="Tahoma" w:hAnsi="Tahoma" w:cs="Tahoma"/>
        <w:sz w:val="20"/>
        <w:lang w:val="ro-RO"/>
      </w:rPr>
      <w:t>ș</w:t>
    </w:r>
    <w:r w:rsidRPr="00536440">
      <w:rPr>
        <w:sz w:val="20"/>
        <w:lang w:val="ro-RO"/>
      </w:rPr>
      <w:t>ti Sud</w:t>
    </w:r>
    <w:r>
      <w:rPr>
        <w:sz w:val="20"/>
        <w:lang w:val="ro-RO"/>
      </w:rPr>
      <w:t xml:space="preserve"> /martie  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6D7D" w:rsidRDefault="00A86D7D">
      <w:r>
        <w:separator/>
      </w:r>
    </w:p>
  </w:footnote>
  <w:footnote w:type="continuationSeparator" w:id="0">
    <w:p w:rsidR="00A86D7D" w:rsidRDefault="00A86D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16">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731C5C36"/>
    <w:multiLevelType w:val="singleLevel"/>
    <w:tmpl w:val="439E946C"/>
    <w:lvl w:ilvl="0">
      <w:start w:val="2"/>
      <w:numFmt w:val="bullet"/>
      <w:lvlText w:val="-"/>
      <w:lvlJc w:val="left"/>
      <w:pPr>
        <w:tabs>
          <w:tab w:val="num" w:pos="1534"/>
        </w:tabs>
        <w:ind w:left="1534" w:hanging="360"/>
      </w:pPr>
    </w:lvl>
  </w:abstractNum>
  <w:abstractNum w:abstractNumId="18">
    <w:nsid w:val="73D036D4"/>
    <w:multiLevelType w:val="singleLevel"/>
    <w:tmpl w:val="439E946C"/>
    <w:lvl w:ilvl="0">
      <w:start w:val="2"/>
      <w:numFmt w:val="bullet"/>
      <w:lvlText w:val="-"/>
      <w:lvlJc w:val="left"/>
      <w:pPr>
        <w:tabs>
          <w:tab w:val="num" w:pos="1534"/>
        </w:tabs>
        <w:ind w:left="1534" w:hanging="360"/>
      </w:pPr>
    </w:lvl>
  </w:abstractNum>
  <w:abstractNum w:abstractNumId="19">
    <w:nsid w:val="78F5314F"/>
    <w:multiLevelType w:val="singleLevel"/>
    <w:tmpl w:val="439E946C"/>
    <w:lvl w:ilvl="0">
      <w:start w:val="2"/>
      <w:numFmt w:val="bullet"/>
      <w:lvlText w:val="-"/>
      <w:lvlJc w:val="left"/>
      <w:pPr>
        <w:tabs>
          <w:tab w:val="num" w:pos="1534"/>
        </w:tabs>
        <w:ind w:left="1534" w:hanging="360"/>
      </w:pPr>
    </w:lvl>
  </w:abstractNum>
  <w:abstractNum w:abstractNumId="20">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9"/>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2"/>
  </w:num>
  <w:num w:numId="5">
    <w:abstractNumId w:val="14"/>
  </w:num>
  <w:num w:numId="6">
    <w:abstractNumId w:val="14"/>
  </w:num>
  <w:num w:numId="7">
    <w:abstractNumId w:val="7"/>
  </w:num>
  <w:num w:numId="8">
    <w:abstractNumId w:val="7"/>
  </w:num>
  <w:num w:numId="9">
    <w:abstractNumId w:val="19"/>
  </w:num>
  <w:num w:numId="10">
    <w:abstractNumId w:val="19"/>
  </w:num>
  <w:num w:numId="11">
    <w:abstractNumId w:val="17"/>
  </w:num>
  <w:num w:numId="12">
    <w:abstractNumId w:val="17"/>
  </w:num>
  <w:num w:numId="13">
    <w:abstractNumId w:val="18"/>
  </w:num>
  <w:num w:numId="14">
    <w:abstractNumId w:val="18"/>
  </w:num>
  <w:num w:numId="15">
    <w:abstractNumId w:val="3"/>
  </w:num>
  <w:num w:numId="16">
    <w:abstractNumId w:val="3"/>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6"/>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lvlOverride w:ilvl="2"/>
    <w:lvlOverride w:ilvl="3"/>
    <w:lvlOverride w:ilvl="4"/>
    <w:lvlOverride w:ilvl="5"/>
    <w:lvlOverride w:ilvl="6"/>
    <w:lvlOverride w:ilvl="7"/>
    <w:lvlOverride w:ilvl="8"/>
  </w:num>
  <w:num w:numId="37">
    <w:abstractNumId w:val="15"/>
    <w:lvlOverride w:ilvl="0">
      <w:startOverride w:val="1"/>
    </w:lvlOverride>
    <w:lvlOverride w:ilvl="1"/>
    <w:lvlOverride w:ilvl="2"/>
    <w:lvlOverride w:ilvl="3"/>
    <w:lvlOverride w:ilvl="4"/>
    <w:lvlOverride w:ilvl="5"/>
    <w:lvlOverride w:ilvl="6"/>
    <w:lvlOverride w:ilvl="7"/>
    <w:lvlOverride w:ilvl="8"/>
  </w:num>
  <w:num w:numId="3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hyphenationZone w:val="425"/>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05F0D"/>
    <w:rsid w:val="0001104E"/>
    <w:rsid w:val="00012F0D"/>
    <w:rsid w:val="00014089"/>
    <w:rsid w:val="00031E25"/>
    <w:rsid w:val="0003278C"/>
    <w:rsid w:val="0003418A"/>
    <w:rsid w:val="000353A3"/>
    <w:rsid w:val="000416A9"/>
    <w:rsid w:val="00042191"/>
    <w:rsid w:val="000522E3"/>
    <w:rsid w:val="0006318F"/>
    <w:rsid w:val="00072238"/>
    <w:rsid w:val="00077D93"/>
    <w:rsid w:val="00091642"/>
    <w:rsid w:val="00095BF7"/>
    <w:rsid w:val="0009720C"/>
    <w:rsid w:val="000C020F"/>
    <w:rsid w:val="000C2057"/>
    <w:rsid w:val="000D66B2"/>
    <w:rsid w:val="000E4F27"/>
    <w:rsid w:val="000E5319"/>
    <w:rsid w:val="000E6ACC"/>
    <w:rsid w:val="000F1FD8"/>
    <w:rsid w:val="00107EA4"/>
    <w:rsid w:val="00125E3E"/>
    <w:rsid w:val="0013202E"/>
    <w:rsid w:val="001349BA"/>
    <w:rsid w:val="00135E25"/>
    <w:rsid w:val="00136B54"/>
    <w:rsid w:val="00144211"/>
    <w:rsid w:val="00146F18"/>
    <w:rsid w:val="00147149"/>
    <w:rsid w:val="00150E36"/>
    <w:rsid w:val="00151E9F"/>
    <w:rsid w:val="001632B6"/>
    <w:rsid w:val="00175249"/>
    <w:rsid w:val="00176CFE"/>
    <w:rsid w:val="001919C2"/>
    <w:rsid w:val="0019339A"/>
    <w:rsid w:val="001A0833"/>
    <w:rsid w:val="001A6EC4"/>
    <w:rsid w:val="001B56EB"/>
    <w:rsid w:val="001B7A81"/>
    <w:rsid w:val="001C1E68"/>
    <w:rsid w:val="001C20AF"/>
    <w:rsid w:val="001C3094"/>
    <w:rsid w:val="001C5FF2"/>
    <w:rsid w:val="001C6D8C"/>
    <w:rsid w:val="001D3F77"/>
    <w:rsid w:val="001E6598"/>
    <w:rsid w:val="001F183A"/>
    <w:rsid w:val="00205A2A"/>
    <w:rsid w:val="00226DF7"/>
    <w:rsid w:val="00230C0B"/>
    <w:rsid w:val="00242D69"/>
    <w:rsid w:val="00252F9E"/>
    <w:rsid w:val="0026113A"/>
    <w:rsid w:val="00292FBA"/>
    <w:rsid w:val="002A103E"/>
    <w:rsid w:val="002A70B3"/>
    <w:rsid w:val="002C2AEC"/>
    <w:rsid w:val="002C321F"/>
    <w:rsid w:val="002D62A1"/>
    <w:rsid w:val="002E08D6"/>
    <w:rsid w:val="002F1F5D"/>
    <w:rsid w:val="00314F30"/>
    <w:rsid w:val="003176CC"/>
    <w:rsid w:val="0032033B"/>
    <w:rsid w:val="00326567"/>
    <w:rsid w:val="00337D82"/>
    <w:rsid w:val="0034379B"/>
    <w:rsid w:val="0034575B"/>
    <w:rsid w:val="0034643E"/>
    <w:rsid w:val="00347459"/>
    <w:rsid w:val="00365F37"/>
    <w:rsid w:val="00370660"/>
    <w:rsid w:val="00383D5E"/>
    <w:rsid w:val="00384F73"/>
    <w:rsid w:val="00393DDF"/>
    <w:rsid w:val="003B057F"/>
    <w:rsid w:val="003C3807"/>
    <w:rsid w:val="003D1D23"/>
    <w:rsid w:val="003E5755"/>
    <w:rsid w:val="003E64CD"/>
    <w:rsid w:val="003F25CD"/>
    <w:rsid w:val="003F2E10"/>
    <w:rsid w:val="003F78E5"/>
    <w:rsid w:val="00403CF2"/>
    <w:rsid w:val="0040480D"/>
    <w:rsid w:val="0041242A"/>
    <w:rsid w:val="00421F8A"/>
    <w:rsid w:val="00427CEB"/>
    <w:rsid w:val="00453AD7"/>
    <w:rsid w:val="0047038E"/>
    <w:rsid w:val="00473724"/>
    <w:rsid w:val="004828F3"/>
    <w:rsid w:val="00490D83"/>
    <w:rsid w:val="004911AE"/>
    <w:rsid w:val="004972CD"/>
    <w:rsid w:val="004C0E9C"/>
    <w:rsid w:val="004C643C"/>
    <w:rsid w:val="004E6888"/>
    <w:rsid w:val="004F4666"/>
    <w:rsid w:val="004F4E5C"/>
    <w:rsid w:val="00504672"/>
    <w:rsid w:val="00525BE7"/>
    <w:rsid w:val="005312CD"/>
    <w:rsid w:val="00536440"/>
    <w:rsid w:val="00537AD3"/>
    <w:rsid w:val="00537E45"/>
    <w:rsid w:val="00537EF5"/>
    <w:rsid w:val="00543920"/>
    <w:rsid w:val="0054683C"/>
    <w:rsid w:val="00551551"/>
    <w:rsid w:val="005644F4"/>
    <w:rsid w:val="00564DA8"/>
    <w:rsid w:val="00574E14"/>
    <w:rsid w:val="0057617C"/>
    <w:rsid w:val="005955C9"/>
    <w:rsid w:val="005A1717"/>
    <w:rsid w:val="005A7BAF"/>
    <w:rsid w:val="005D3E95"/>
    <w:rsid w:val="005D7049"/>
    <w:rsid w:val="005E4568"/>
    <w:rsid w:val="006011E8"/>
    <w:rsid w:val="0060265E"/>
    <w:rsid w:val="006234E5"/>
    <w:rsid w:val="00632984"/>
    <w:rsid w:val="00634B8C"/>
    <w:rsid w:val="00645A0B"/>
    <w:rsid w:val="00654E7A"/>
    <w:rsid w:val="00655128"/>
    <w:rsid w:val="0065557E"/>
    <w:rsid w:val="0066237F"/>
    <w:rsid w:val="006644E5"/>
    <w:rsid w:val="00695675"/>
    <w:rsid w:val="006A5F52"/>
    <w:rsid w:val="006B3BBD"/>
    <w:rsid w:val="006B6E00"/>
    <w:rsid w:val="006B6F35"/>
    <w:rsid w:val="006C3CD7"/>
    <w:rsid w:val="006E0A9C"/>
    <w:rsid w:val="006E1194"/>
    <w:rsid w:val="006F091E"/>
    <w:rsid w:val="006F4602"/>
    <w:rsid w:val="00705408"/>
    <w:rsid w:val="00722D09"/>
    <w:rsid w:val="00736500"/>
    <w:rsid w:val="007434B0"/>
    <w:rsid w:val="00760AFA"/>
    <w:rsid w:val="00761112"/>
    <w:rsid w:val="007623E2"/>
    <w:rsid w:val="007721DA"/>
    <w:rsid w:val="007821C9"/>
    <w:rsid w:val="007849E8"/>
    <w:rsid w:val="00797120"/>
    <w:rsid w:val="007B37AB"/>
    <w:rsid w:val="007C1824"/>
    <w:rsid w:val="007C26B9"/>
    <w:rsid w:val="007C3723"/>
    <w:rsid w:val="007D2320"/>
    <w:rsid w:val="007D2EE2"/>
    <w:rsid w:val="007F0AFC"/>
    <w:rsid w:val="007F3E28"/>
    <w:rsid w:val="007F4B0D"/>
    <w:rsid w:val="0080348F"/>
    <w:rsid w:val="008120D3"/>
    <w:rsid w:val="0081623F"/>
    <w:rsid w:val="0081732D"/>
    <w:rsid w:val="00835086"/>
    <w:rsid w:val="00836C25"/>
    <w:rsid w:val="0083730D"/>
    <w:rsid w:val="00856F13"/>
    <w:rsid w:val="00863B9D"/>
    <w:rsid w:val="00877DDC"/>
    <w:rsid w:val="00881CA8"/>
    <w:rsid w:val="00890244"/>
    <w:rsid w:val="008A6025"/>
    <w:rsid w:val="008B32E8"/>
    <w:rsid w:val="008C7CB1"/>
    <w:rsid w:val="008D119B"/>
    <w:rsid w:val="008D1DCC"/>
    <w:rsid w:val="008E27DC"/>
    <w:rsid w:val="008F2E72"/>
    <w:rsid w:val="008F55A3"/>
    <w:rsid w:val="008F783A"/>
    <w:rsid w:val="00907EA9"/>
    <w:rsid w:val="00920337"/>
    <w:rsid w:val="00923608"/>
    <w:rsid w:val="00932ED4"/>
    <w:rsid w:val="00933961"/>
    <w:rsid w:val="009353E2"/>
    <w:rsid w:val="009523A1"/>
    <w:rsid w:val="009571D1"/>
    <w:rsid w:val="009645E3"/>
    <w:rsid w:val="00973FA3"/>
    <w:rsid w:val="009764D1"/>
    <w:rsid w:val="0097759A"/>
    <w:rsid w:val="0098323E"/>
    <w:rsid w:val="0098443F"/>
    <w:rsid w:val="00993236"/>
    <w:rsid w:val="0099560A"/>
    <w:rsid w:val="009B10ED"/>
    <w:rsid w:val="009E29AC"/>
    <w:rsid w:val="009F4C5F"/>
    <w:rsid w:val="009F5BDC"/>
    <w:rsid w:val="00A02FF9"/>
    <w:rsid w:val="00A053EF"/>
    <w:rsid w:val="00A05E60"/>
    <w:rsid w:val="00A062EB"/>
    <w:rsid w:val="00A06C7B"/>
    <w:rsid w:val="00A07CDE"/>
    <w:rsid w:val="00A15E7A"/>
    <w:rsid w:val="00A16D3F"/>
    <w:rsid w:val="00A33D35"/>
    <w:rsid w:val="00A41D1D"/>
    <w:rsid w:val="00A4719D"/>
    <w:rsid w:val="00A50C15"/>
    <w:rsid w:val="00A552E3"/>
    <w:rsid w:val="00A8567D"/>
    <w:rsid w:val="00A86D7D"/>
    <w:rsid w:val="00AA1CF4"/>
    <w:rsid w:val="00AB49FE"/>
    <w:rsid w:val="00AC3743"/>
    <w:rsid w:val="00AC3DBF"/>
    <w:rsid w:val="00AC44CD"/>
    <w:rsid w:val="00AD2AFA"/>
    <w:rsid w:val="00AD2DDC"/>
    <w:rsid w:val="00AF237E"/>
    <w:rsid w:val="00B0143F"/>
    <w:rsid w:val="00B058AE"/>
    <w:rsid w:val="00B06FD2"/>
    <w:rsid w:val="00B10593"/>
    <w:rsid w:val="00B107ED"/>
    <w:rsid w:val="00B12036"/>
    <w:rsid w:val="00B20A1A"/>
    <w:rsid w:val="00B2236F"/>
    <w:rsid w:val="00B3000E"/>
    <w:rsid w:val="00B53BBD"/>
    <w:rsid w:val="00B61A8F"/>
    <w:rsid w:val="00B621EC"/>
    <w:rsid w:val="00B6303D"/>
    <w:rsid w:val="00B64A9B"/>
    <w:rsid w:val="00B6722E"/>
    <w:rsid w:val="00B67763"/>
    <w:rsid w:val="00B7622C"/>
    <w:rsid w:val="00B8735A"/>
    <w:rsid w:val="00B926AF"/>
    <w:rsid w:val="00B96321"/>
    <w:rsid w:val="00B971D7"/>
    <w:rsid w:val="00BB2ED2"/>
    <w:rsid w:val="00BB348B"/>
    <w:rsid w:val="00BB5520"/>
    <w:rsid w:val="00BB569B"/>
    <w:rsid w:val="00BB5D2D"/>
    <w:rsid w:val="00BC56EC"/>
    <w:rsid w:val="00BD12E5"/>
    <w:rsid w:val="00BD340A"/>
    <w:rsid w:val="00BD62D2"/>
    <w:rsid w:val="00BD7217"/>
    <w:rsid w:val="00BE0F9C"/>
    <w:rsid w:val="00BF6E5E"/>
    <w:rsid w:val="00C0387D"/>
    <w:rsid w:val="00C059C8"/>
    <w:rsid w:val="00C06134"/>
    <w:rsid w:val="00C0719D"/>
    <w:rsid w:val="00C121E4"/>
    <w:rsid w:val="00C12561"/>
    <w:rsid w:val="00C153A2"/>
    <w:rsid w:val="00C156DE"/>
    <w:rsid w:val="00C2087D"/>
    <w:rsid w:val="00C3453E"/>
    <w:rsid w:val="00C52A2F"/>
    <w:rsid w:val="00C55F05"/>
    <w:rsid w:val="00C6258C"/>
    <w:rsid w:val="00C65ECB"/>
    <w:rsid w:val="00C772F4"/>
    <w:rsid w:val="00C80E22"/>
    <w:rsid w:val="00C868EE"/>
    <w:rsid w:val="00C90339"/>
    <w:rsid w:val="00C923B5"/>
    <w:rsid w:val="00C95FF7"/>
    <w:rsid w:val="00CA15D5"/>
    <w:rsid w:val="00CA2FB4"/>
    <w:rsid w:val="00CA7860"/>
    <w:rsid w:val="00CC678B"/>
    <w:rsid w:val="00CD1E59"/>
    <w:rsid w:val="00CD5880"/>
    <w:rsid w:val="00CE70B9"/>
    <w:rsid w:val="00CF16F0"/>
    <w:rsid w:val="00D0082C"/>
    <w:rsid w:val="00D106A1"/>
    <w:rsid w:val="00D13CCA"/>
    <w:rsid w:val="00D14131"/>
    <w:rsid w:val="00D15D31"/>
    <w:rsid w:val="00D3211C"/>
    <w:rsid w:val="00D40837"/>
    <w:rsid w:val="00D409B0"/>
    <w:rsid w:val="00D426A0"/>
    <w:rsid w:val="00D42EE2"/>
    <w:rsid w:val="00D4597D"/>
    <w:rsid w:val="00D50532"/>
    <w:rsid w:val="00D50689"/>
    <w:rsid w:val="00D605D3"/>
    <w:rsid w:val="00D60C86"/>
    <w:rsid w:val="00D7085B"/>
    <w:rsid w:val="00D77621"/>
    <w:rsid w:val="00D83CE3"/>
    <w:rsid w:val="00D84AD4"/>
    <w:rsid w:val="00DA5C2F"/>
    <w:rsid w:val="00DC2A3D"/>
    <w:rsid w:val="00DD57FC"/>
    <w:rsid w:val="00DE0E6A"/>
    <w:rsid w:val="00DE1D82"/>
    <w:rsid w:val="00DE4D9D"/>
    <w:rsid w:val="00DE5B90"/>
    <w:rsid w:val="00DE77F8"/>
    <w:rsid w:val="00E01ABC"/>
    <w:rsid w:val="00E030AB"/>
    <w:rsid w:val="00E047DA"/>
    <w:rsid w:val="00E504C1"/>
    <w:rsid w:val="00E54E38"/>
    <w:rsid w:val="00E7206C"/>
    <w:rsid w:val="00E7488F"/>
    <w:rsid w:val="00EA5A4C"/>
    <w:rsid w:val="00EA6E60"/>
    <w:rsid w:val="00EC34BD"/>
    <w:rsid w:val="00EC7C2D"/>
    <w:rsid w:val="00ED3F57"/>
    <w:rsid w:val="00ED6567"/>
    <w:rsid w:val="00EE0683"/>
    <w:rsid w:val="00EE320B"/>
    <w:rsid w:val="00EF7D76"/>
    <w:rsid w:val="00F003F2"/>
    <w:rsid w:val="00F10472"/>
    <w:rsid w:val="00F110C1"/>
    <w:rsid w:val="00F27449"/>
    <w:rsid w:val="00F275EB"/>
    <w:rsid w:val="00F4124F"/>
    <w:rsid w:val="00F4378F"/>
    <w:rsid w:val="00F57426"/>
    <w:rsid w:val="00F63C63"/>
    <w:rsid w:val="00F64EAD"/>
    <w:rsid w:val="00F81573"/>
    <w:rsid w:val="00F82733"/>
    <w:rsid w:val="00F863AD"/>
    <w:rsid w:val="00F87B6B"/>
    <w:rsid w:val="00F94499"/>
    <w:rsid w:val="00FA420F"/>
    <w:rsid w:val="00FB12C9"/>
    <w:rsid w:val="00FC7ED0"/>
    <w:rsid w:val="00FE310E"/>
    <w:rsid w:val="00FE4C5D"/>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08"/>
    <w:rPr>
      <w:sz w:val="28"/>
      <w:szCs w:val="20"/>
      <w:lang w:val="en-AU"/>
    </w:rPr>
  </w:style>
  <w:style w:type="paragraph" w:styleId="Heading1">
    <w:name w:val="heading 1"/>
    <w:basedOn w:val="Normal"/>
    <w:next w:val="Normal"/>
    <w:link w:val="Heading1Char"/>
    <w:uiPriority w:val="99"/>
    <w:qFormat/>
    <w:rsid w:val="00923608"/>
    <w:pPr>
      <w:keepNext/>
      <w:ind w:firstLine="720"/>
      <w:outlineLvl w:val="0"/>
    </w:pPr>
    <w:rPr>
      <w:b/>
    </w:rPr>
  </w:style>
  <w:style w:type="paragraph" w:styleId="Heading2">
    <w:name w:val="heading 2"/>
    <w:basedOn w:val="Normal"/>
    <w:next w:val="Normal"/>
    <w:link w:val="Heading2Char"/>
    <w:uiPriority w:val="9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9339A"/>
    <w:rPr>
      <w:rFonts w:ascii="Cambria" w:hAnsi="Cambria" w:cs="Times New Roman"/>
      <w:b/>
      <w:bCs/>
      <w:kern w:val="32"/>
      <w:sz w:val="32"/>
      <w:szCs w:val="32"/>
      <w:lang w:val="en-AU" w:eastAsia="ro-RO"/>
    </w:rPr>
  </w:style>
  <w:style w:type="character" w:customStyle="1" w:styleId="Heading2Char">
    <w:name w:val="Heading 2 Char"/>
    <w:basedOn w:val="DefaultParagraphFont"/>
    <w:link w:val="Heading2"/>
    <w:uiPriority w:val="99"/>
    <w:semiHidden/>
    <w:locked/>
    <w:rsid w:val="0019339A"/>
    <w:rPr>
      <w:rFonts w:ascii="Cambria"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locked/>
    <w:rsid w:val="0019339A"/>
    <w:rPr>
      <w:rFonts w:cs="Times New Roman"/>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locked/>
    <w:rsid w:val="0019339A"/>
    <w:rPr>
      <w:rFonts w:cs="Times New Roman"/>
      <w:sz w:val="28"/>
      <w:lang w:val="en-AU" w:eastAsia="ro-RO"/>
    </w:rPr>
  </w:style>
  <w:style w:type="character" w:customStyle="1" w:styleId="BodyTextChar">
    <w:name w:val="Body Text Char"/>
    <w:aliases w:val="Caracter Char,Caracter Caracter Caracter Char,Caracter Caracter Char"/>
    <w:uiPriority w:val="99"/>
    <w:locked/>
    <w:rsid w:val="00923608"/>
    <w:rPr>
      <w:sz w:val="28"/>
      <w:lang w:val="en-US" w:eastAsia="ro-RO"/>
    </w:rPr>
  </w:style>
  <w:style w:type="paragraph" w:styleId="BodyText">
    <w:name w:val="Body Text"/>
    <w:aliases w:val="Caracter,Caracter Caracter Caracter,Caracter Caracter"/>
    <w:basedOn w:val="Normal"/>
    <w:link w:val="BodyTextChar1"/>
    <w:uiPriority w:val="99"/>
    <w:rsid w:val="00923608"/>
    <w:pPr>
      <w:jc w:val="both"/>
    </w:pPr>
    <w:rPr>
      <w:lang w:val="en-US"/>
    </w:rPr>
  </w:style>
  <w:style w:type="character" w:customStyle="1" w:styleId="BodyTextChar1">
    <w:name w:val="Body Text Char1"/>
    <w:aliases w:val="Caracter Char1,Caracter Caracter Caracter Char1,Caracter Caracter Char1"/>
    <w:basedOn w:val="DefaultParagraphFont"/>
    <w:link w:val="BodyText"/>
    <w:uiPriority w:val="99"/>
    <w:semiHidden/>
    <w:locked/>
    <w:rsid w:val="0019339A"/>
    <w:rPr>
      <w:rFonts w:cs="Times New Roman"/>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locked/>
    <w:rsid w:val="0019339A"/>
    <w:rPr>
      <w:rFonts w:cs="Times New Roman"/>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locked/>
    <w:rsid w:val="0019339A"/>
    <w:rPr>
      <w:rFonts w:cs="Times New Roman"/>
      <w:sz w:val="28"/>
      <w:lang w:val="en-AU" w:eastAsia="ro-RO"/>
    </w:rPr>
  </w:style>
  <w:style w:type="character" w:customStyle="1" w:styleId="litera1">
    <w:name w:val="litera1"/>
    <w:basedOn w:val="DefaultParagraphFont"/>
    <w:uiPriority w:val="99"/>
    <w:rsid w:val="00923608"/>
    <w:rPr>
      <w:rFonts w:cs="Times New Roman"/>
      <w:b/>
      <w:bCs/>
      <w:color w:val="000000"/>
    </w:rPr>
  </w:style>
  <w:style w:type="character" w:customStyle="1" w:styleId="CharChar">
    <w:name w:val="Char Char"/>
    <w:basedOn w:val="DefaultParagraphFont"/>
    <w:uiPriority w:val="99"/>
    <w:rsid w:val="00923608"/>
    <w:rPr>
      <w:rFonts w:cs="Times New Roman"/>
      <w:sz w:val="28"/>
      <w:lang w:val="en-US" w:eastAsia="ro-RO" w:bidi="ar-SA"/>
    </w:rPr>
  </w:style>
  <w:style w:type="table" w:styleId="TableGrid">
    <w:name w:val="Table Grid"/>
    <w:basedOn w:val="TableNormal"/>
    <w:uiPriority w:val="99"/>
    <w:rsid w:val="0092360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uiPriority w:val="99"/>
    <w:rsid w:val="00B8735A"/>
    <w:rPr>
      <w:sz w:val="24"/>
      <w:szCs w:val="24"/>
      <w:lang w:val="pl-PL" w:eastAsia="pl-PL"/>
    </w:rPr>
  </w:style>
  <w:style w:type="paragraph" w:customStyle="1" w:styleId="NormalJustified">
    <w:name w:val="Normal + Justified"/>
    <w:basedOn w:val="Normal"/>
    <w:uiPriority w:val="99"/>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uiPriority w:val="99"/>
    <w:locked/>
    <w:rsid w:val="003F78E5"/>
    <w:rPr>
      <w:rFonts w:cs="Times New Roman"/>
      <w:sz w:val="28"/>
      <w:lang w:val="en-US" w:eastAsia="ro-RO" w:bidi="ar-SA"/>
    </w:rPr>
  </w:style>
  <w:style w:type="paragraph" w:customStyle="1" w:styleId="CharChar2Caracter">
    <w:name w:val="Char Char2 Caracter"/>
    <w:basedOn w:val="Normal"/>
    <w:uiPriority w:val="99"/>
    <w:rsid w:val="00835086"/>
    <w:rPr>
      <w:sz w:val="24"/>
      <w:szCs w:val="24"/>
      <w:lang w:val="pl-PL" w:eastAsia="pl-PL"/>
    </w:rPr>
  </w:style>
  <w:style w:type="character" w:customStyle="1" w:styleId="l5def1">
    <w:name w:val="l5def1"/>
    <w:basedOn w:val="DefaultParagraphFont"/>
    <w:uiPriority w:val="99"/>
    <w:rsid w:val="00C156DE"/>
    <w:rPr>
      <w:rFonts w:ascii="Arial" w:hAnsi="Arial" w:cs="Arial"/>
      <w:color w:val="000000"/>
      <w:sz w:val="26"/>
      <w:szCs w:val="26"/>
    </w:rPr>
  </w:style>
  <w:style w:type="character" w:customStyle="1" w:styleId="l5def2">
    <w:name w:val="l5def2"/>
    <w:basedOn w:val="DefaultParagraphFont"/>
    <w:uiPriority w:val="99"/>
    <w:rsid w:val="003176CC"/>
    <w:rPr>
      <w:rFonts w:ascii="Arial" w:hAnsi="Arial" w:cs="Arial"/>
      <w:color w:val="000000"/>
      <w:sz w:val="26"/>
      <w:szCs w:val="26"/>
    </w:rPr>
  </w:style>
  <w:style w:type="paragraph" w:styleId="ListParagraph">
    <w:name w:val="List Paragraph"/>
    <w:basedOn w:val="Normal"/>
    <w:uiPriority w:val="99"/>
    <w:qFormat/>
    <w:rsid w:val="00CC678B"/>
    <w:pPr>
      <w:ind w:left="720"/>
    </w:pPr>
    <w:rPr>
      <w:sz w:val="24"/>
      <w:szCs w:val="24"/>
      <w:lang w:val="en-US" w:eastAsia="en-US"/>
    </w:rPr>
  </w:style>
  <w:style w:type="paragraph" w:customStyle="1" w:styleId="Default">
    <w:name w:val="Default"/>
    <w:uiPriority w:val="99"/>
    <w:rsid w:val="00F4124F"/>
    <w:pPr>
      <w:autoSpaceDE w:val="0"/>
      <w:autoSpaceDN w:val="0"/>
      <w:adjustRightInd w:val="0"/>
    </w:pPr>
    <w:rPr>
      <w:rFonts w:ascii="Calibri" w:hAnsi="Calibri" w:cs="Calibri"/>
      <w:color w:val="000000"/>
      <w:sz w:val="24"/>
      <w:szCs w:val="24"/>
      <w:lang w:val="en-US" w:eastAsia="en-US"/>
    </w:rPr>
  </w:style>
  <w:style w:type="paragraph" w:styleId="DocumentMap">
    <w:name w:val="Document Map"/>
    <w:basedOn w:val="Normal"/>
    <w:link w:val="DocumentMapChar"/>
    <w:uiPriority w:val="99"/>
    <w:semiHidden/>
    <w:rsid w:val="0060265E"/>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9353E2"/>
    <w:rPr>
      <w:rFonts w:cs="Times New Roman"/>
      <w:sz w:val="2"/>
      <w:lang w:val="en-AU"/>
    </w:rPr>
  </w:style>
</w:styles>
</file>

<file path=word/webSettings.xml><?xml version="1.0" encoding="utf-8"?>
<w:webSettings xmlns:r="http://schemas.openxmlformats.org/officeDocument/2006/relationships" xmlns:w="http://schemas.openxmlformats.org/wordprocessingml/2006/main">
  <w:divs>
    <w:div w:id="1933053079">
      <w:marLeft w:val="0"/>
      <w:marRight w:val="0"/>
      <w:marTop w:val="0"/>
      <w:marBottom w:val="0"/>
      <w:divBdr>
        <w:top w:val="none" w:sz="0" w:space="0" w:color="auto"/>
        <w:left w:val="none" w:sz="0" w:space="0" w:color="auto"/>
        <w:bottom w:val="none" w:sz="0" w:space="0" w:color="auto"/>
        <w:right w:val="none" w:sz="0" w:space="0" w:color="auto"/>
      </w:divBdr>
    </w:div>
    <w:div w:id="1933053080">
      <w:marLeft w:val="0"/>
      <w:marRight w:val="0"/>
      <w:marTop w:val="0"/>
      <w:marBottom w:val="0"/>
      <w:divBdr>
        <w:top w:val="none" w:sz="0" w:space="0" w:color="auto"/>
        <w:left w:val="none" w:sz="0" w:space="0" w:color="auto"/>
        <w:bottom w:val="none" w:sz="0" w:space="0" w:color="auto"/>
        <w:right w:val="none" w:sz="0" w:space="0" w:color="auto"/>
      </w:divBdr>
    </w:div>
    <w:div w:id="1933053081">
      <w:marLeft w:val="0"/>
      <w:marRight w:val="0"/>
      <w:marTop w:val="0"/>
      <w:marBottom w:val="0"/>
      <w:divBdr>
        <w:top w:val="none" w:sz="0" w:space="0" w:color="auto"/>
        <w:left w:val="none" w:sz="0" w:space="0" w:color="auto"/>
        <w:bottom w:val="none" w:sz="0" w:space="0" w:color="auto"/>
        <w:right w:val="none" w:sz="0" w:space="0" w:color="auto"/>
      </w:divBdr>
    </w:div>
    <w:div w:id="1933053082">
      <w:marLeft w:val="0"/>
      <w:marRight w:val="0"/>
      <w:marTop w:val="0"/>
      <w:marBottom w:val="0"/>
      <w:divBdr>
        <w:top w:val="none" w:sz="0" w:space="0" w:color="auto"/>
        <w:left w:val="none" w:sz="0" w:space="0" w:color="auto"/>
        <w:bottom w:val="none" w:sz="0" w:space="0" w:color="auto"/>
        <w:right w:val="none" w:sz="0" w:space="0" w:color="auto"/>
      </w:divBdr>
    </w:div>
    <w:div w:id="1933053083">
      <w:marLeft w:val="0"/>
      <w:marRight w:val="0"/>
      <w:marTop w:val="0"/>
      <w:marBottom w:val="0"/>
      <w:divBdr>
        <w:top w:val="none" w:sz="0" w:space="0" w:color="auto"/>
        <w:left w:val="none" w:sz="0" w:space="0" w:color="auto"/>
        <w:bottom w:val="none" w:sz="0" w:space="0" w:color="auto"/>
        <w:right w:val="none" w:sz="0" w:space="0" w:color="auto"/>
      </w:divBdr>
    </w:div>
    <w:div w:id="1933053084">
      <w:marLeft w:val="0"/>
      <w:marRight w:val="0"/>
      <w:marTop w:val="0"/>
      <w:marBottom w:val="0"/>
      <w:divBdr>
        <w:top w:val="none" w:sz="0" w:space="0" w:color="auto"/>
        <w:left w:val="none" w:sz="0" w:space="0" w:color="auto"/>
        <w:bottom w:val="none" w:sz="0" w:space="0" w:color="auto"/>
        <w:right w:val="none" w:sz="0" w:space="0" w:color="auto"/>
      </w:divBdr>
    </w:div>
    <w:div w:id="1933053085">
      <w:marLeft w:val="0"/>
      <w:marRight w:val="0"/>
      <w:marTop w:val="0"/>
      <w:marBottom w:val="0"/>
      <w:divBdr>
        <w:top w:val="none" w:sz="0" w:space="0" w:color="auto"/>
        <w:left w:val="none" w:sz="0" w:space="0" w:color="auto"/>
        <w:bottom w:val="none" w:sz="0" w:space="0" w:color="auto"/>
        <w:right w:val="none" w:sz="0" w:space="0" w:color="auto"/>
      </w:divBdr>
    </w:div>
    <w:div w:id="1933053086">
      <w:marLeft w:val="0"/>
      <w:marRight w:val="0"/>
      <w:marTop w:val="0"/>
      <w:marBottom w:val="0"/>
      <w:divBdr>
        <w:top w:val="none" w:sz="0" w:space="0" w:color="auto"/>
        <w:left w:val="none" w:sz="0" w:space="0" w:color="auto"/>
        <w:bottom w:val="none" w:sz="0" w:space="0" w:color="auto"/>
        <w:right w:val="none" w:sz="0" w:space="0" w:color="auto"/>
      </w:divBdr>
    </w:div>
    <w:div w:id="1933053087">
      <w:marLeft w:val="0"/>
      <w:marRight w:val="0"/>
      <w:marTop w:val="0"/>
      <w:marBottom w:val="0"/>
      <w:divBdr>
        <w:top w:val="none" w:sz="0" w:space="0" w:color="auto"/>
        <w:left w:val="none" w:sz="0" w:space="0" w:color="auto"/>
        <w:bottom w:val="none" w:sz="0" w:space="0" w:color="auto"/>
        <w:right w:val="none" w:sz="0" w:space="0" w:color="auto"/>
      </w:divBdr>
    </w:div>
    <w:div w:id="1933053088">
      <w:marLeft w:val="0"/>
      <w:marRight w:val="0"/>
      <w:marTop w:val="0"/>
      <w:marBottom w:val="0"/>
      <w:divBdr>
        <w:top w:val="none" w:sz="0" w:space="0" w:color="auto"/>
        <w:left w:val="none" w:sz="0" w:space="0" w:color="auto"/>
        <w:bottom w:val="none" w:sz="0" w:space="0" w:color="auto"/>
        <w:right w:val="none" w:sz="0" w:space="0" w:color="auto"/>
      </w:divBdr>
    </w:div>
    <w:div w:id="1933053089">
      <w:marLeft w:val="0"/>
      <w:marRight w:val="0"/>
      <w:marTop w:val="0"/>
      <w:marBottom w:val="0"/>
      <w:divBdr>
        <w:top w:val="none" w:sz="0" w:space="0" w:color="auto"/>
        <w:left w:val="none" w:sz="0" w:space="0" w:color="auto"/>
        <w:bottom w:val="none" w:sz="0" w:space="0" w:color="auto"/>
        <w:right w:val="none" w:sz="0" w:space="0" w:color="auto"/>
      </w:divBdr>
    </w:div>
    <w:div w:id="1933053090">
      <w:marLeft w:val="0"/>
      <w:marRight w:val="0"/>
      <w:marTop w:val="0"/>
      <w:marBottom w:val="0"/>
      <w:divBdr>
        <w:top w:val="none" w:sz="0" w:space="0" w:color="auto"/>
        <w:left w:val="none" w:sz="0" w:space="0" w:color="auto"/>
        <w:bottom w:val="none" w:sz="0" w:space="0" w:color="auto"/>
        <w:right w:val="none" w:sz="0" w:space="0" w:color="auto"/>
      </w:divBdr>
    </w:div>
    <w:div w:id="1933053091">
      <w:marLeft w:val="0"/>
      <w:marRight w:val="0"/>
      <w:marTop w:val="0"/>
      <w:marBottom w:val="0"/>
      <w:divBdr>
        <w:top w:val="none" w:sz="0" w:space="0" w:color="auto"/>
        <w:left w:val="none" w:sz="0" w:space="0" w:color="auto"/>
        <w:bottom w:val="none" w:sz="0" w:space="0" w:color="auto"/>
        <w:right w:val="none" w:sz="0" w:space="0" w:color="auto"/>
      </w:divBdr>
    </w:div>
    <w:div w:id="1933053092">
      <w:marLeft w:val="0"/>
      <w:marRight w:val="0"/>
      <w:marTop w:val="0"/>
      <w:marBottom w:val="0"/>
      <w:divBdr>
        <w:top w:val="none" w:sz="0" w:space="0" w:color="auto"/>
        <w:left w:val="none" w:sz="0" w:space="0" w:color="auto"/>
        <w:bottom w:val="none" w:sz="0" w:space="0" w:color="auto"/>
        <w:right w:val="none" w:sz="0" w:space="0" w:color="auto"/>
      </w:divBdr>
    </w:div>
    <w:div w:id="1933053093">
      <w:marLeft w:val="0"/>
      <w:marRight w:val="0"/>
      <w:marTop w:val="0"/>
      <w:marBottom w:val="0"/>
      <w:divBdr>
        <w:top w:val="none" w:sz="0" w:space="0" w:color="auto"/>
        <w:left w:val="none" w:sz="0" w:space="0" w:color="auto"/>
        <w:bottom w:val="none" w:sz="0" w:space="0" w:color="auto"/>
        <w:right w:val="none" w:sz="0" w:space="0" w:color="auto"/>
      </w:divBdr>
    </w:div>
    <w:div w:id="1933053094">
      <w:marLeft w:val="0"/>
      <w:marRight w:val="0"/>
      <w:marTop w:val="0"/>
      <w:marBottom w:val="0"/>
      <w:divBdr>
        <w:top w:val="none" w:sz="0" w:space="0" w:color="auto"/>
        <w:left w:val="none" w:sz="0" w:space="0" w:color="auto"/>
        <w:bottom w:val="none" w:sz="0" w:space="0" w:color="auto"/>
        <w:right w:val="none" w:sz="0" w:space="0" w:color="auto"/>
      </w:divBdr>
    </w:div>
    <w:div w:id="1933053095">
      <w:marLeft w:val="0"/>
      <w:marRight w:val="0"/>
      <w:marTop w:val="0"/>
      <w:marBottom w:val="0"/>
      <w:divBdr>
        <w:top w:val="none" w:sz="0" w:space="0" w:color="auto"/>
        <w:left w:val="none" w:sz="0" w:space="0" w:color="auto"/>
        <w:bottom w:val="none" w:sz="0" w:space="0" w:color="auto"/>
        <w:right w:val="none" w:sz="0" w:space="0" w:color="auto"/>
      </w:divBdr>
    </w:div>
    <w:div w:id="1933053096">
      <w:marLeft w:val="0"/>
      <w:marRight w:val="0"/>
      <w:marTop w:val="0"/>
      <w:marBottom w:val="0"/>
      <w:divBdr>
        <w:top w:val="none" w:sz="0" w:space="0" w:color="auto"/>
        <w:left w:val="none" w:sz="0" w:space="0" w:color="auto"/>
        <w:bottom w:val="none" w:sz="0" w:space="0" w:color="auto"/>
        <w:right w:val="none" w:sz="0" w:space="0" w:color="auto"/>
      </w:divBdr>
    </w:div>
    <w:div w:id="1933053097">
      <w:marLeft w:val="0"/>
      <w:marRight w:val="0"/>
      <w:marTop w:val="0"/>
      <w:marBottom w:val="0"/>
      <w:divBdr>
        <w:top w:val="none" w:sz="0" w:space="0" w:color="auto"/>
        <w:left w:val="none" w:sz="0" w:space="0" w:color="auto"/>
        <w:bottom w:val="none" w:sz="0" w:space="0" w:color="auto"/>
        <w:right w:val="none" w:sz="0" w:space="0" w:color="auto"/>
      </w:divBdr>
    </w:div>
    <w:div w:id="1933053098">
      <w:marLeft w:val="0"/>
      <w:marRight w:val="0"/>
      <w:marTop w:val="0"/>
      <w:marBottom w:val="0"/>
      <w:divBdr>
        <w:top w:val="none" w:sz="0" w:space="0" w:color="auto"/>
        <w:left w:val="none" w:sz="0" w:space="0" w:color="auto"/>
        <w:bottom w:val="none" w:sz="0" w:space="0" w:color="auto"/>
        <w:right w:val="none" w:sz="0" w:space="0" w:color="auto"/>
      </w:divBdr>
    </w:div>
    <w:div w:id="1933053099">
      <w:marLeft w:val="0"/>
      <w:marRight w:val="0"/>
      <w:marTop w:val="0"/>
      <w:marBottom w:val="0"/>
      <w:divBdr>
        <w:top w:val="none" w:sz="0" w:space="0" w:color="auto"/>
        <w:left w:val="none" w:sz="0" w:space="0" w:color="auto"/>
        <w:bottom w:val="none" w:sz="0" w:space="0" w:color="auto"/>
        <w:right w:val="none" w:sz="0" w:space="0" w:color="auto"/>
      </w:divBdr>
    </w:div>
    <w:div w:id="19330531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dpo@elcen.ro" TargetMode="External"/><Relationship Id="rId4" Type="http://schemas.openxmlformats.org/officeDocument/2006/relationships/webSettings" Target="webSettings.xml"/><Relationship Id="rId9"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12350</Words>
  <Characters>70401</Characters>
  <Application>Microsoft Office Word</Application>
  <DocSecurity>0</DocSecurity>
  <Lines>586</Lines>
  <Paragraphs>165</Paragraphs>
  <ScaleCrop>false</ScaleCrop>
  <Company>HP Inc.</Company>
  <LinksUpToDate>false</LinksUpToDate>
  <CharactersWithSpaces>82586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Celina Marcas</cp:lastModifiedBy>
  <cp:revision>2</cp:revision>
  <cp:lastPrinted>2020-03-24T08:56:00Z</cp:lastPrinted>
  <dcterms:created xsi:type="dcterms:W3CDTF">2020-03-25T07:24:00Z</dcterms:created>
  <dcterms:modified xsi:type="dcterms:W3CDTF">2020-03-25T07:24:00Z</dcterms:modified>
</cp:coreProperties>
</file>